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5 · Глава 1.1 — Название группового чата: 5déesses (4): Часть 2</w:t>
      </w:r>
    </w:p>
    <w:p>
      <w:r>
        <w:rPr>
          <w:i/>
          <w:sz w:val="18"/>
        </w:rPr>
        <w:t xml:space="preserve">https://lorachi.baconana.com/novel/682695480435f42ed048cde1/volume/5/chapter/1.1</w:t>
      </w:r>
    </w:p>
    <w:p>
      <w:r>
        <w:t xml:space="preserve">Королева: … Королева: Это почти как поминки. Журавушка: Бу-ху-ху… Журавушка: Она такая ужасная… Как она могла говорить нам такие жестокие вещи? Журавушка: Это был просто поток оскорблений, льющийся из неё, как из фонтана… Будь ты проклята, Кото Сацуки. Королева: Неужели она так легко вас одолела? Звёздная Лилия: Это было ужасно! Она демон, я вам говорю! Королева: Значит, она не просто приспешница Одука Май, я так понимаю. Журавушка: Может быть… Звёздная Лилия: ? Журавушка: Может быть… Она наёмный телохранитель Одука Май… Журавушка: Нет, или, возможно, наёмный убийца…? Звёздная Лилия: ?! Королева: Это абсурд. Журавушка: Ты видела её взгляд? Единственный способ это объяснить — если она уже кого-то убила. Звёздная Лилия: Точно!!! Звёздная Лилия: Но что нам тогда делать? Звёздная Лилия: Если мы свергнем Одука Май, за нами пошлют убийцу?! Журавушка: Нет, Хага, всё наоборот. Звёздная Лилия: Что ты имеешь в виду? Журавушка: Если мы сместим Одука Май с её трона, мы ослабим клей, который их связывает. Звёздная Лилия: То есть, если Кото Сацуки — наёмница, мы могли бы заплатить ей, чтобы она перешла на нашу сторону? Журавушка: Это вполне возможно. Я думаю, это реалистичная идея. Королева: Я в этом сомневаюсь… Звёздная Лилия: То есть… ты говоришь, что у нас нет другого выбора, кроме как попробовать. Журавушка: Верно. Для начала нам нужно подорвать боевую мощь Квинтета. Журавушка: А для этого наша следующая цель…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