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120.5 — Послесловие к четвёртому тому</w:t>
      </w:r>
    </w:p>
    <w:p>
      <w:r>
        <w:rPr>
          <w:i/>
          <w:sz w:val="18"/>
        </w:rPr>
        <w:t xml:space="preserve">https://lorachi.baconana.com/novel/6826a0be0435f42ed048ce31/chapter/120.5</w:t>
      </w:r>
    </w:p>
    <w:p>
      <w:r>
        <w:t xml:space="preserve">Спасибо огромное, что взяли в руки четвёртый том «Истории о том, как я раз в неделю покупаю одноклассницу»!</w:t>
      </w:r>
    </w:p>
    <w:p>
      <w:r>
        <w:t xml:space="preserve">Как и раньше, эта книга — доработанная и дополненная версия веб-романа плюс новые главы, написанные специально для печатного издания.</w:t>
      </w:r>
    </w:p>
    <w:p>
      <w:r>
        <w:t xml:space="preserve">И вот вместе с прекрасными иллюстрациями от сенсея U35 вышел четвёртый том! Для Мияги и Сэндай этот том — своеобразная точка: они заканчивают старшую школу. Я очень рада, что он благополучно увидел свет.</w:t>
      </w:r>
    </w:p>
    <w:p>
      <w:r>
        <w:t xml:space="preserve">А до выхода четвёртого тома случилось радостное событие!</w:t>
      </w:r>
    </w:p>
    <w:p>
      <w:r>
        <w:t xml:space="preserve">«Неделю за неделей покупаю одноклассницу» заняла 8-е место в категории бункобон на «ЦугиРаНо», то есть «Награда за следующую крутую лайт-новеллу 2023»! Всем, кто болел за нас, — искреннее спасибо! После «КоноРаНо» («Эта лайт-новелла крутая! 2024») мы снова в рейтинге. Это невероятная радость.</w:t>
      </w:r>
    </w:p>
    <w:p>
      <w:r>
        <w:t xml:space="preserve">На специальном сайте «Недели» в честь попадания в «ЦугиРаНо» и «КоноРаНо» опубликована новая экстра-короткая история, написанная специально для этого случая. Очень надеюсь, что вы её прочитаете.</w:t>
      </w:r>
    </w:p>
    <w:p>
      <w:r>
        <w:t xml:space="preserve">С момента, когда в 2022 году объявили о книжном издании «Недели», и до сегодняшнего дня произошло так много всего: иллюстрации от сенсея U35, манга-адаптация от сенсея Мигихары, озвучка Мияги и Сэндай… плюс попадания в рейтинги — события летели со скоростью света, и вот уже 2024 год. Даже после Нового года всё продолжало мчаться, и время пролетело незаметно.</w:t>
      </w:r>
    </w:p>
    <w:p>
      <w:r>
        <w:t xml:space="preserve">«Неделя» участвовала в нескольких конкурсах, но до книжного издания долго не получалось дойти: то «чуть-чуть не хватило», то «не подходит под цвет лейбла».</w:t>
      </w:r>
    </w:p>
    <w:p>
      <w:r>
        <w:t xml:space="preserve">Но именно потому, что вы нашли и прочитали эту историю, она стала книгами. Без вашей поддержки мы бы не прошли читательский отбор на 7-м Конкурсе веб-романов Какуёма и не смогли бы выпустить столько томов. Спасибо вам огромное!</w:t>
      </w:r>
    </w:p>
    <w:p>
      <w:r>
        <w:t xml:space="preserve">И ещё одно, что я очень хочу сказать редактору… Участие «Недели» в 7-м Конкурсе Какуёма должно было стать последним. Если бы вы не заметили эту историю, она никогда бы не вышла в печать. Спасибо вам огромное. Я искренне благодарна!</w:t>
      </w:r>
    </w:p>
    <w:p>
      <w:r>
        <w:t xml:space="preserve">Я не умею говорить такие вещи вслух, постоянно откладывала момент и в итоге дошла до 4-го тома, поэтому осталась только публичная благодарность… вот, сделала это.</w:t>
      </w:r>
    </w:p>
    <w:p>
      <w:r>
        <w:t xml:space="preserve">И напоследок ещё раз: всем, кто прочитал четвёртый том, всем, кто поддерживал нас в сети, сенсею U35, редактору, всем, кто был причастен к этой книге в любом виде — от всего сердца спасибо! И отдельное спасибо подруге N — всегда выслушиваешь меня, спасибо!</w:t>
      </w:r>
    </w:p>
    <w:p>
      <w:r>
        <w:t xml:space="preserve">Надеюсь встретиться с вами в послесловии пятого тома!</w:t>
      </w:r>
    </w:p>
    <w:p>
      <w:r>
        <w:t xml:space="preserve">Ханада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