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10 — Сэндай-сан не отвечает на вопросы (спецвыпуск в честь 4-го места в рейтинге «Цуги-рано»)</w:t>
      </w:r>
    </w:p>
    <w:p>
      <w:r>
        <w:rPr>
          <w:i/>
          <w:sz w:val="18"/>
        </w:rPr>
        <w:t xml:space="preserve">https://lorachi.baconana.com/novel/684abb310c69029321af6b4c/chapter/10</w:t>
      </w:r>
    </w:p>
    <w:p>
      <w:r>
        <w:t xml:space="preserve">Я никогда не держала кошек.</w:t>
      </w:r>
    </w:p>
    <w:p>
      <w:r>
        <w:t xml:space="preserve">И, конечно, у меня не было ни собак, ни птиц.</w:t>
      </w:r>
    </w:p>
    <w:p>
      <w:r>
        <w:t xml:space="preserve">Так что я не то чтобы особенно люблю животных.</w:t>
      </w:r>
    </w:p>
    <w:p>
      <w:r>
        <w:t xml:space="preserve">То, что чехол для салфеток — аллигатор, чистая случайность.</w:t>
      </w:r>
    </w:p>
    <w:p>
      <w:r>
        <w:t xml:space="preserve">То, что я выбрала утконоса, тоже случайность.</w:t>
      </w:r>
    </w:p>
    <w:p>
      <w:r>
        <w:t xml:space="preserve">Но у Сэндай-сан, похоже, есть ощущение, что я люблю животных, потому что она подарила мне плюшевую чёрную кошку и предлагала отправиться искать настоящую.</w:t>
      </w:r>
    </w:p>
    <w:p>
      <w:r>
        <w:t xml:space="preserve">«Мияги, у тебя что, зуб на утконоса?» — лениво говорит Сэндай-сан, хозяйка этой комнаты, сидя рядом со мной.</w:t>
      </w:r>
    </w:p>
    <w:p>
      <w:r>
        <w:t xml:space="preserve">«Это ты о чём?»</w:t>
      </w:r>
    </w:p>
    <w:p>
      <w:r>
        <w:t xml:space="preserve">«Ты так на него пялишься.»</w:t>
      </w:r>
    </w:p>
    <w:p>
      <w:r>
        <w:t xml:space="preserve">«Не пялюсь. Сэндай-сан, ешь свой желе быстрее.»</w:t>
      </w:r>
    </w:p>
    <w:p>
      <w:r>
        <w:t xml:space="preserve">Я подтягиваю к себе чехол для салфеток в виде утконоса, который уютно устроился под столом, и слегка шлёпаю его по голове.</w:t>
      </w:r>
    </w:p>
    <w:p>
      <w:r>
        <w:t xml:space="preserve">Мы начали есть мандариновое желе, которое она купила в магазине как десерт после ужина, примерно десять минут назад.</w:t>
      </w:r>
    </w:p>
    <w:p>
      <w:r>
        <w:t xml:space="preserve">Моя баночка уже пуста, но желе Сэндай-сан почти не убывает — осталось больше половины. Она ест так медленно, будто ей не нравится.</w:t>
      </w:r>
    </w:p>
    <w:p>
      <w:r>
        <w:t xml:space="preserve">«Желе никуда не сбежит, даже если я не буду торопиться.»</w:t>
      </w:r>
    </w:p>
    <w:p>
      <w:r>
        <w:t xml:space="preserve">«Может, и так, но зачем так тянуть?»</w:t>
      </w:r>
    </w:p>
    <w:p>
      <w:r>
        <w:t xml:space="preserve">«Мияги, ты уже хочешь вернуться к себе в комнату?»</w:t>
      </w:r>
    </w:p>
    <w:p>
      <w:r>
        <w:t xml:space="preserve">«Это вообще не ответ на мой вопрос.»</w:t>
      </w:r>
    </w:p>
    <w:p>
      <w:r>
        <w:t xml:space="preserve">«По-моему, вполне ответ.»</w:t>
      </w:r>
    </w:p>
    <w:p>
      <w:r>
        <w:t xml:space="preserve">Сэндай-сан говорит ровным голосом и откусывает ложку желе.</w:t>
      </w:r>
    </w:p>
    <w:p>
      <w:r>
        <w:t xml:space="preserve">Она правда вечно несёт что-то непонятное.</w:t>
      </w:r>
    </w:p>
    <w:p>
      <w:r>
        <w:t xml:space="preserve">Я тихо вздыхаю и выкидываю из головы её ответ, который вообще не был ответом.</w:t>
      </w:r>
    </w:p>
    <w:p>
      <w:r>
        <w:t xml:space="preserve">В такие моменты с Сэндай-сан бесполезно спорить.</w:t>
      </w:r>
    </w:p>
    <w:p>
      <w:r>
        <w:t xml:space="preserve">Сколько ни спрашивай, толкового ответа не получишь.</w:t>
      </w:r>
    </w:p>
    <w:p>
      <w:r>
        <w:t xml:space="preserve">«А ты, Сэндай-сан, когда-нибудь держала кошек, собак или других животных?»</w:t>
      </w:r>
    </w:p>
    <w:p>
      <w:r>
        <w:t xml:space="preserve">Тема, конечно, скучная, но если уж говорить, то лучше о чём-то, на что она ответит.</w:t>
      </w:r>
    </w:p>
    <w:p>
      <w:r>
        <w:t xml:space="preserve">«Не держала, но…»</w:t>
      </w:r>
    </w:p>
    <w:p>
      <w:r>
        <w:t xml:space="preserve">Сэндай-сан ставит баночку с желе на стол и смотрит на меня.</w:t>
      </w:r>
    </w:p>
    <w:p>
      <w:r>
        <w:t xml:space="preserve">«Но?»</w:t>
      </w:r>
    </w:p>
    <w:p>
      <w:r>
        <w:t xml:space="preserve">Я переспрашиваю, и она отвечает мягкой улыбкой.</w:t>
      </w:r>
    </w:p>
    <w:p>
      <w:r>
        <w:t xml:space="preserve">«Если бы здесь можно было держать животных, я бы выбрала кошку.»</w:t>
      </w:r>
    </w:p>
    <w:p>
      <w:r>
        <w:t xml:space="preserve">«Но тут же нельзя держать питомцев, да?»</w:t>
      </w:r>
    </w:p>
    <w:p>
      <w:r>
        <w:t xml:space="preserve">«Верно, поэтому настоящую кошку завести не выйдет.»</w:t>
      </w:r>
    </w:p>
    <w:p>
      <w:r>
        <w:t xml:space="preserve">«Настоящую — это как?»</w:t>
      </w:r>
    </w:p>
    <w:p>
      <w:r>
        <w:t xml:space="preserve">«Настоящая — это настоящая. Та, что мяукает «мяу». А ты, Мияги, не хочешь завести животное?»</w:t>
      </w:r>
    </w:p>
    <w:p>
      <w:r>
        <w:t xml:space="preserve">«Не особо.»</w:t>
      </w:r>
    </w:p>
    <w:p>
      <w:r>
        <w:t xml:space="preserve">Я не хочу заводить животных.</w:t>
      </w:r>
    </w:p>
    <w:p>
      <w:r>
        <w:t xml:space="preserve">Даже без них в этом доме есть Сэндай-сан, которая в старшей школе была чем-то вроде послушной собаки, подчиняющейся мне.</w:t>
      </w:r>
    </w:p>
    <w:p>
      <w:r>
        <w:t xml:space="preserve">«Понятно.»</w:t>
      </w:r>
    </w:p>
    <w:p>
      <w:r>
        <w:t xml:space="preserve">Её голос звучит не слишком заинтересованно, и я спрашиваю: «А собаку ты бы не хотела?»</w:t>
      </w:r>
    </w:p>
    <w:p>
      <w:r>
        <w:t xml:space="preserve">«А ты?»</w:t>
      </w:r>
    </w:p>
    <w:p>
      <w:r>
        <w:t xml:space="preserve">«Гулять с ней лень.»</w:t>
      </w:r>
    </w:p>
    <w:p>
      <w:r>
        <w:t xml:space="preserve">«Логично.»</w:t>
      </w:r>
    </w:p>
    <w:p>
      <w:r>
        <w:t xml:space="preserve">Сэндай-сан, которая, будь она собакой, наверняка бы сама тащила поводок в зубах, гуляла и возвращалась домой, кивает, как будто это само собой разумеется.</w:t>
      </w:r>
    </w:p>
    <w:p>
      <w:r>
        <w:t xml:space="preserve">Я молча шлёпаю её по плечу.</w:t>
      </w:r>
    </w:p>
    <w:p>
      <w:r>
        <w:t xml:space="preserve">«Эй, постой. За что ты меня сейчас ударила?»</w:t>
      </w:r>
    </w:p>
    <w:p>
      <w:r>
        <w:t xml:space="preserve">«Просто так.»</w:t>
      </w:r>
    </w:p>
    <w:p>
      <w:r>
        <w:t xml:space="preserve">«Это не слишком жестоко?»</w:t>
      </w:r>
    </w:p>
    <w:p>
      <w:r>
        <w:t xml:space="preserve">«Ничуть. Если не нравится, вот, ударь это.»</w:t>
      </w:r>
    </w:p>
    <w:p>
      <w:r>
        <w:t xml:space="preserve">Я толкаю к ней чехол для салфеток в виде утконоса и обнимаю колени.</w:t>
      </w:r>
    </w:p>
    <w:p>
      <w:r>
        <w:t xml:space="preserve">«Бить утконоса — это же жалко,» — говорит Сэндай-сан и гладит его по голове.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