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10 — Магическая пушка</w:t>
      </w:r>
    </w:p>
    <w:p>
      <w:r>
        <w:rPr>
          <w:i/>
          <w:sz w:val="18"/>
        </w:rPr>
        <w:t xml:space="preserve">https://lorachi.baconana.com/novel/690cb3f0398ac752e8df19ae/chapter/10</w:t>
      </w:r>
    </w:p>
    <w:p>
      <w:r>
        <w:t xml:space="preserve">Аой хорошо шьёт и мастерит, поэтому обычно продаёт именно такие вещи, но и Хоширан, и Шу часто заказывают у неё товары, далёкие от её специализации.</w:t>
      </w:r>
    </w:p>
    <w:p>
      <w:r>
        <w:rPr>
          <w:b/>
        </w:rPr>
        <w:t xml:space="preserve">Сецуна:</w:t>
      </w:r>
      <w:r>
        <w:t xml:space="preserve"> «...Запасы кончаются. ...Хочу докупить».</w:t>
      </w:r>
    </w:p>
    <w:p>
      <w:r>
        <w:rPr>
          <w:b/>
        </w:rPr>
        <w:t xml:space="preserve">Аой:</w:t>
      </w:r>
      <w:r>
        <w:t xml:space="preserve"> «Поняла. С «магической пушкой» всё в порядке?»</w:t>
      </w:r>
    </w:p>
    <w:p>
      <w:r>
        <w:rPr>
          <w:b/>
        </w:rPr>
        <w:t xml:space="preserve">Сецуна:</w:t>
      </w:r>
      <w:r>
        <w:t xml:space="preserve"> «...Пожалуй, переусердствовала. ...Проверь, пожалуйста».</w:t>
      </w:r>
    </w:p>
    <w:p>
      <w:r>
        <w:t xml:space="preserve">Кодака Сецуна, редко выходящая на связь, — тоже из таких клиентов.</w:t>
      </w:r>
    </w:p>
    <w:p>
      <w:r>
        <w:t xml:space="preserve">Сецуна — соло-исследовательница без гильдии. Её оружие — «магическая пушка», стреляющая пулями с наложенными эффектами, работающая на магической силе. В мире, где есть дальнобойная магия, «магическая пушка» не популярна из-за плохого соотношения цены и эффективности. Это саб-оружие для поддержки тыла, чтобы получить минимальный урон.</w:t>
      </w:r>
    </w:p>
    <w:p>
      <w:r>
        <w:t xml:space="preserve">Тот факт, что Сецуна использует её как основное оружие, делает её необычной.</w:t>
      </w:r>
    </w:p>
    <w:p>
      <w:r>
        <w:rPr>
          <w:b/>
        </w:rPr>
        <w:t xml:space="preserve">Аой:</w:t>
      </w:r>
      <w:r>
        <w:t xml:space="preserve"> «Кстати, недавно освоила новый метод усиления. Усилить «магическую пушку»?»</w:t>
      </w:r>
    </w:p>
    <w:p>
      <w:r>
        <w:rPr>
          <w:b/>
        </w:rPr>
        <w:t xml:space="preserve">Сецуна:</w:t>
      </w:r>
      <w:r>
        <w:t xml:space="preserve"> «...Шанс успеха?»</w:t>
      </w:r>
    </w:p>
    <w:p>
      <w:r>
        <w:rPr>
          <w:b/>
        </w:rPr>
        <w:t xml:space="preserve">Аой:</w:t>
      </w:r>
      <w:r>
        <w:t xml:space="preserve"> «Если не жадничать — 90 %. Если сильно рисковать — выше усиление, но 50 %».</w:t>
      </w:r>
    </w:p>
    <w:p>
      <w:r>
        <w:rPr>
          <w:b/>
        </w:rPr>
        <w:t xml:space="preserve">Сецуна:</w:t>
      </w:r>
      <w:r>
        <w:t xml:space="preserve"> «...Тогда рискни. ...В последнее время не хватает мощи».</w:t>
      </w:r>
    </w:p>
    <w:p>
      <w:r>
        <w:rPr>
          <w:b/>
        </w:rPr>
        <w:t xml:space="preserve">Аой:</w:t>
      </w:r>
      <w:r>
        <w:t xml:space="preserve"> «Поняла. Усилю тщательнее. Отправь, что именно усилить».</w:t>
      </w:r>
    </w:p>
    <w:p>
      <w:r>
        <w:t xml:space="preserve">С Сецуной Аой познакомилась через Шу, когда та заказала ремонт «магической пушки». До этого Аой уже накладывала эффекты на пули через Шу, но прямое общение началось тогда.</w:t>
      </w:r>
    </w:p>
    <w:p>
      <w:r>
        <w:t xml:space="preserve">Аой чувствует симпатию к ауре одиночки, которую излучает Сецуна, поэтому для неё особенно старается.</w:t>
      </w:r>
    </w:p>
    <w:p>
      <w:r>
        <w:rPr>
          <w:b/>
        </w:rPr>
        <w:t xml:space="preserve">Аой:</w:t>
      </w:r>
      <w:r>
        <w:t xml:space="preserve"> «Если улучшить мощные пули — синергия. Поняла. Сейчас начну».</w:t>
      </w:r>
    </w:p>
    <w:p>
      <w:r>
        <w:t xml:space="preserve">Поэтому «я не оружейник»-ауру, которую она излучает другим клиентам, для Сецуны Аой отключает.</w:t>
      </w:r>
    </w:p>
    <w:p>
      <w:r>
        <w:t xml:space="preserve">―――――――――――――――</w:t>
      </w:r>
    </w:p>
    <w:p>
      <w:r>
        <w:t xml:space="preserve">Закончив пристрелку любимой пушки, вернувшейся от Аой, Сецуна улыбнулась.</w:t>
      </w:r>
    </w:p>
    <w:p>
      <w:r>
        <w:t xml:space="preserve">«...Как и ожидалось».</w:t>
      </w:r>
    </w:p>
    <w:p>
      <w:r>
        <w:t xml:space="preserve">Это оружие — её спутник в радостях и горе, причина, по которой она выживает в соло. Но всё-таки это дроп из среднего слоя, и даже с пулями предел ощущался — она думала о смене. Но после этого мощного апгрейда беспокоиться не о чем.</w:t>
      </w:r>
    </w:p>
    <w:p>
      <w:r>
        <w:t xml:space="preserve">«...Мощь и прочность усилены, ослабления не чувствую».</w:t>
      </w:r>
    </w:p>
    <w:p>
      <w:r>
        <w:t xml:space="preserve">По словам Аой, она убрала всё ненужное. Самое первое, что она попросила учесть: если бить «магической пушкой» врага напрямую — </w:t>
      </w:r>
      <w:r>
        <w:rPr>
          <w:b/>
        </w:rPr>
        <w:t xml:space="preserve">ноль урона</w:t>
      </w:r>
      <w:r>
        <w:t xml:space="preserve">. Настолько «ненужное».</w:t>
      </w:r>
    </w:p>
    <w:p>
      <w:r>
        <w:t xml:space="preserve">К заказанным пулям добавили новые. Среди них — зловещего цвета. В описании: пули с проклятием «Адского дракона».</w:t>
      </w:r>
    </w:p>
    <w:p>
      <w:r>
        <w:t xml:space="preserve">«...Монстр проклянётся? ...Что будет?»</w:t>
      </w:r>
    </w:p>
    <w:p>
      <w:r>
        <w:t xml:space="preserve">Как Аой чувствует симпатию к Сецуне, так и Сецуна — к Аой. Не из-за «ауры одиночки», а из-за исследовательского духа: хочется всё попробовать.</w:t>
      </w:r>
    </w:p>
    <w:p>
      <w:r>
        <w:t xml:space="preserve">Поэтому даже экспериментальные изделия Аой, от которых другие бы шарахнулись, Сецуна использует без колебаний.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