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5 — Снаряжение адского дракона</w:t>
      </w:r>
    </w:p>
    <w:p>
      <w:r>
        <w:rPr>
          <w:i/>
          <w:sz w:val="18"/>
        </w:rPr>
        <w:t xml:space="preserve">https://lorachi.baconana.com/novel/690cb3f0398ac752e8df19ae/chapter/5</w:t>
      </w:r>
    </w:p>
    <w:p>
      <w:r>
        <w:t xml:space="preserve">Аой, получив «обратную чешую адского дракона» и с упоением экспериментируя с ней в своё удовольствие, получает сообщение от Хоширан.</w:t>
      </w:r>
    </w:p>
    <w:p>
      <w:r>
        <w:rPr>
          <w:b/>
        </w:rPr>
        <w:t xml:space="preserve">Хоширан:</w:t>
      </w:r>
      <w:r>
        <w:t xml:space="preserve"> «Интересует создание экипировки из материалов адского дракона?»</w:t>
      </w:r>
    </w:p>
    <w:p>
      <w:r>
        <w:t xml:space="preserve">Похожее сообщение уже приходило раньше.</w:t>
      </w:r>
    </w:p>
    <w:p>
      <w:r>
        <w:rPr>
          <w:b/>
        </w:rPr>
        <w:t xml:space="preserve">Аой:</w:t>
      </w:r>
      <w:r>
        <w:t xml:space="preserve"> «Я уже говорила: я «алхимик». Могу усиливать готовые вещи, комбинируя их с материалами через алхимию, но создавать мечи из сырья — нет».</w:t>
      </w:r>
    </w:p>
    <w:p>
      <w:r>
        <w:rPr>
          <w:b/>
        </w:rPr>
        <w:t xml:space="preserve">Хоширан:</w:t>
      </w:r>
      <w:r>
        <w:t xml:space="preserve"> «П-поняла. Но ты же мешки времени-пространства делаешь с нуля...»</w:t>
      </w:r>
    </w:p>
    <w:p>
      <w:r>
        <w:rPr>
          <w:b/>
        </w:rPr>
        <w:t xml:space="preserve">Аой:</w:t>
      </w:r>
      <w:r>
        <w:t xml:space="preserve"> «Маленькие вещи — да, но новичку подражать кузнецу мечей — слишком».</w:t>
      </w:r>
    </w:p>
    <w:p>
      <w:r>
        <w:rPr>
          <w:b/>
        </w:rPr>
        <w:t xml:space="preserve">Хоширан:</w:t>
      </w:r>
      <w:r>
        <w:t xml:space="preserve"> «Значит, только комбинация с готовыми?»</w:t>
      </w:r>
    </w:p>
    <w:p>
      <w:r>
        <w:t xml:space="preserve">Экспериментируя с «обратной чешуёй», Аой поняла: при неосторожном обращении материал может проклясть обработчика. Хоширан, скорее всего, не может обработать из-за проклятия.</w:t>
      </w:r>
    </w:p>
    <w:p>
      <w:r>
        <w:rPr>
          <w:b/>
        </w:rPr>
        <w:t xml:space="preserve">Аой:</w:t>
      </w:r>
      <w:r>
        <w:t xml:space="preserve"> «Если хочешь, отправлю перчатки, которые сделала».</w:t>
      </w:r>
    </w:p>
    <w:p>
      <w:r>
        <w:rPr>
          <w:b/>
        </w:rPr>
        <w:t xml:space="preserve">Хоширан:</w:t>
      </w:r>
      <w:r>
        <w:t xml:space="preserve"> «Перчатки?»</w:t>
      </w:r>
    </w:p>
    <w:p>
      <w:r>
        <w:rPr>
          <w:b/>
        </w:rPr>
        <w:t xml:space="preserve">Аой:</w:t>
      </w:r>
      <w:r>
        <w:t xml:space="preserve"> «Сейчас играюсь с «обратной чешуёй», и надеваю их. Эффекты: «не проклинает» и «повышение мастерства» — только это».</w:t>
      </w:r>
    </w:p>
    <w:p>
      <w:r>
        <w:rPr>
          <w:b/>
        </w:rPr>
        <w:t xml:space="preserve">Хоширан:</w:t>
      </w:r>
      <w:r>
        <w:t xml:space="preserve"> «Э, у тебя «обратная чешуя»?! От Шу, да?»</w:t>
      </w:r>
    </w:p>
    <w:p>
      <w:r>
        <w:rPr>
          <w:b/>
        </w:rPr>
        <w:t xml:space="preserve">Аой:</w:t>
      </w:r>
      <w:r>
        <w:t xml:space="preserve"> «Да, от Шу-сан».</w:t>
      </w:r>
    </w:p>
    <w:p>
      <w:r>
        <w:rPr>
          <w:b/>
        </w:rPr>
        <w:t xml:space="preserve">Хоширан:</w:t>
      </w:r>
      <w:r>
        <w:t xml:space="preserve"> «Ага... Поэтому...»</w:t>
      </w:r>
    </w:p>
    <w:p>
      <w:r>
        <w:rPr>
          <w:b/>
        </w:rPr>
        <w:t xml:space="preserve">Аой:</w:t>
      </w:r>
      <w:r>
        <w:t xml:space="preserve"> «Что с Шу-сан?»</w:t>
      </w:r>
    </w:p>
    <w:p>
      <w:r>
        <w:t xml:space="preserve">Постоянные клиенты Аой часто знают друг друга. Когда она сообщает Хоширан о новых клиентах — та обычно уже в курсе.</w:t>
      </w:r>
    </w:p>
    <w:p>
      <w:r>
        <w:rPr>
          <w:b/>
        </w:rPr>
        <w:t xml:space="preserve">Хоширан:</w:t>
      </w:r>
      <w:r>
        <w:t xml:space="preserve"> «Н-ничего. Прости, а перчатки продашь?»</w:t>
      </w:r>
    </w:p>
    <w:p>
      <w:r>
        <w:rPr>
          <w:b/>
        </w:rPr>
        <w:t xml:space="preserve">Аой:</w:t>
      </w:r>
      <w:r>
        <w:t xml:space="preserve"> «Да отдам? Их быстро сделать».</w:t>
      </w:r>
    </w:p>
    <w:p>
      <w:r>
        <w:rPr>
          <w:b/>
        </w:rPr>
        <w:t xml:space="preserve">Хоширан:</w:t>
      </w:r>
      <w:r>
        <w:t xml:space="preserve"> «Хочу заплатить за работу Ао. Нельзя?»</w:t>
      </w:r>
    </w:p>
    <w:p>
      <w:r>
        <w:rPr>
          <w:b/>
        </w:rPr>
        <w:t xml:space="preserve">Аой:</w:t>
      </w:r>
      <w:r>
        <w:t xml:space="preserve"> «Можно. Спасибо. Простые вещи вроде «не проклинает» для носителя или усиления сопротивления — помогу».</w:t>
      </w:r>
    </w:p>
    <w:p>
      <w:r>
        <w:t xml:space="preserve">Хоширан всегда относится к Аой как к профессионалу. Аой, считающая это хобби, смущается от такого, но искренне рада заботе.</w:t>
      </w:r>
    </w:p>
    <w:p>
      <w:r>
        <w:t xml:space="preserve">―――――――――――――――</w:t>
      </w:r>
    </w:p>
    <w:p>
      <w:r>
        <w:t xml:space="preserve">Передав перчатки от Аой штатному кузнецу «Метеора» для создания снаряжения из «адского дракона», Хоширан получает отзыв: эффект «повышения мастерства» настолько мощный, что кузнец хочет использовать их и дальше.</w:t>
      </w:r>
    </w:p>
    <w:p>
      <w:r>
        <w:t xml:space="preserve">«Действительно, качество на голову выше».</w:t>
      </w:r>
    </w:p>
    <w:p>
      <w:r>
        <w:t xml:space="preserve">«Похоже. Но проклятие «адского дракона» всё равно пробивает обычные предметы сопротивления, так что надеть смогут только те, кто в перчатках».</w:t>
      </w:r>
    </w:p>
    <w:p>
      <w:r>
        <w:t xml:space="preserve">«Ао сделает «не проклинает»-обработку».</w:t>
      </w:r>
    </w:p>
    <w:p>
      <w:r>
        <w:t xml:space="preserve">««Не проклинает»? Не слышал, но, похоже, защищает только носителя от проклятия».</w:t>
      </w:r>
    </w:p>
    <w:p>
      <w:r>
        <w:t xml:space="preserve">«По словам Ао, проклятие на врага и сопротивление экипировки остаются, а носитель не страдает».</w:t>
      </w:r>
    </w:p>
    <w:p>
      <w:r>
        <w:t xml:space="preserve">Даже Хоширан, давно исследующая подземелья, не слышала о «не проклинает» ни от кого, кроме Аой. И многие обработки, похоже, доступны только ей — это не галлюцинация.</w:t>
      </w:r>
    </w:p>
    <w:p>
      <w:r>
        <w:t xml:space="preserve">«Такая удобная обработка существует?»</w:t>
      </w:r>
    </w:p>
    <w:p>
      <w:r>
        <w:t xml:space="preserve">«Для Ао — обычное дело. Простые задачи — на неё».</w:t>
      </w:r>
    </w:p>
    <w:p>
      <w:r>
        <w:t xml:space="preserve">«С-сага «Синей алхимички»».</w:t>
      </w:r>
    </w:p>
    <w:p>
      <w:r>
        <w:t xml:space="preserve">Обе лишь могли восхищаться бездонным мастерством Аой.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