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 просто хочу видеть спящее лицо ангела в тонущей кровати. #СекретноеНарушениеШкольныхПравилСовершенноеВдвоем</w:t>
      </w:r>
    </w:p>
    <w:p>
      <w:r>
        <w:rPr>
          <w:b/>
          <w:sz w:val="32"/>
        </w:rPr>
        <w:t xml:space="preserve">Глава 0 — # Я просто ненавижу тех, кто создает много проблем.</w:t>
      </w:r>
    </w:p>
    <w:p>
      <w:r>
        <w:rPr>
          <w:i/>
          <w:sz w:val="18"/>
        </w:rPr>
        <w:t xml:space="preserve">https://lorachi.baconana.com/novel/692f70d8bda87240b772840a/chapter/0</w:t>
      </w:r>
    </w:p>
    <w:p>
      <w:r>
        <w:t xml:space="preserve">...─── Главные герои историй — все, как один, отстой. Ты, кто подумал: "Что это он вдруг говорит?", и ты, кто возразил: "Есть много замечательных персонажей". Вы правы, это всего лишь крайняя точка зрения. У меня тоже есть любимые главные герои. Но, пожалуйста, подумайте еще раз. Почему нас привлекают главные герои историй? Потому что они побеждают зло и спасают мир? Потому что они изо всех сил стараются осуществить свою печальную любовь? Или потому, что они являются образцом для подражания, способным делать то, что нам не под силу? Вероятно, все это правильно. Мы восхищаемся такими героями и болеем за них. Это называется так называемое "сопереживание". ...─── Но на самом деле, это не только это. Мы можем питать симпатию к главному герою только потому, что это, как ни крути, чужое дело. Мы — читатели, "сторонние наблюдатели", которые смотрят из безопасной зоны, из-за пределов истории. Если бы мы были "заинтересованными лицами", могли бы мы все еще любить главного героя? Потому что — подумайте об этом спокойно. Сколько проблем и трагедий возникает из-за главного героя, чтобы история была захватывающей? Романтические комедии, где герой невероятно туп или настолько увлечен любовью, что доставляет массу хлопот окружающим. Подростковые драмы, где присутствие главного героя вызывает чрезмерные конфликты или создает кастовую систему в классе или клубе. Детективы и полицейские истории, где одно за другим происходят ужасные происшествия. В боевиках, чтобы сделать историю более интересной, товарищи получают ранения или даже погибают. Все это происходит ради главного героя... нет, из-за главного героя. Тем не менее, мы, как будто под гипнозом, оправдываем его. В художественной литературе это нормально. Для развлечения без этого не обойтись. ...─── Но как насчет реальной жизни? Когда вы становитесь не сторонним наблюдателем, а заинтересованным лицом. Когда вы оказываетесь в положении, где вы реально несете ущерб. Сможете ли вы тогда все еще болеть за таких главных героев? Ах, вы сейчас подумали: "Не путай реальность и вымысел". Это абсолютно нормально. Я даже рада, что вы так подумали. Потому что вот где начинается главное. Говорят, "факт страннее вымысла", но в последнее время реальность порой бывает более жестокой, чем вымысел. Стихийные бедствия, войны, пандемии. Инциденты и несчастные случаи, от которых хочется отвернуться, — обычное дело. Трагедия стала обыденностью, и мы живеем в реальности, похожей на историю. Наша немного однообразная повседневность похожа на жизнь главного героя подростковой драмы, которому нечем заняться. Итак, что вы думаете? Эта ситуация... из-за того ли, что где-то есть главный герой, или из-за того, что главного героя еще нет? Может быть, есть куча главных героев, по числу трагедий, которые бессмысленно делают реальность драматичной. Или мир перешел в "хардкорный режим", чтобы создать трудности для еще не появившегося главного героя. В любом случае, это ужасно и вредно. Если это действительно так, то я все-таки считаю, что главные герои историй — отстой. Тем не менее, нет смысла направлять гнев на несуществующих героев. Важно то, что сделаешь ты сам. Я не собираюсь молча терпеть, когда меня втягивают в происшествия или неприятности. ...─── Я больше никогда не хочу переживать подобное. Поэтому, пожалуйста. Подумайте об этом вместе со мной и расскажите мне. Как нам избежать того, чтобы стать "жертвами"? Вот методы, которые я пока обдумываю: ① Полностью сосредоточиться на избегании (бегстве), чтобы не попасть в беду (</w:t>
      </w:r>
      <w:r>
        <w:rPr>
          <w:i/>
        </w:rPr>
        <w:t xml:space="preserve">Мой фаворит). ② Попытаться найти кого-то, кто кажется главным героем, и занять абсолютно безопасную позицию (</w:t>
      </w:r>
      <w:r>
        <w:t xml:space="preserve">Высокая сложность). ③ Смириться, стать главным героем самой и попытаться решить проблему (*Опасно, хлопотно, не рекомендуется). И, наконец, четвертый вариант —...</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