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План одиночки по окончанию школы для охотницы на ведьм: Одинокое противоведьминское оружие проникает в школу для девочек</w:t>
      </w:r>
    </w:p>
    <w:p>
      <w:r>
        <w:rPr>
          <w:b/>
          <w:sz w:val="32"/>
        </w:rPr>
        <w:t xml:space="preserve">Глава 10.6 — Послесловие</w:t>
      </w:r>
    </w:p>
    <w:p>
      <w:r>
        <w:rPr>
          <w:i/>
          <w:sz w:val="18"/>
        </w:rPr>
        <w:t xml:space="preserve">https://lorachi.baconana.com/novel/6930c8c4f16463aa62a549f4/chapter/10.6</w:t>
      </w:r>
    </w:p>
    <w:p>
      <w:r>
        <w:t xml:space="preserve">Спасибо огромное, что взяли в руки эту книгу.</w:t>
      </w:r>
    </w:p>
    <w:p>
      <w:r>
        <w:t xml:space="preserve">Это история о том, как главная героиня в мирное время по-своему, хоть и оставаясь «одиночкой», изо всех сил старается жить дальше.</w:t>
      </w:r>
    </w:p>
    <w:p>
      <w:r>
        <w:t xml:space="preserve">Изначально замысел был совсем другим: военная драма про борьбу с ведьмами. Девушка из элитного спецотряда, мастер своего дела, вместе с боевыми подругами в духе жёсткого боевика сражается с могучими ведьмами. Йооош, в бой!</w:t>
      </w:r>
    </w:p>
    <w:p>
      <w:r>
        <w:t xml:space="preserve">Но чем больше я прорабатывал детали, тем чаще слышал мягкое: «Слушай, тут столько милых девочек, а милоты вообще ноль, так не пойдёт». И меня аккуратненько подкорректировали.</w:t>
      </w:r>
    </w:p>
    <w:p>
      <w:r>
        <w:t xml:space="preserve">Милота, значит… Я пытался выехать на пороховом дыме и огневой мощи… но нет, не вышло.</w:t>
      </w:r>
    </w:p>
    <w:p>
      <w:r>
        <w:t xml:space="preserve">В итоге после разных перипетий получилась именно эта книга.</w:t>
      </w:r>
    </w:p>
    <w:p>
      <w:r>
        <w:t xml:space="preserve">Очень надеюсь, что читатели просто расслабятся и будут думать: «Куо такая милашка~», не вдаваясь в серьёзные размышления.</w:t>
      </w:r>
    </w:p>
    <w:p>
      <w:r>
        <w:t xml:space="preserve">Пока писал, очень привязался к героям. Война закончилась, хочется, чтобы все они были счастливы.</w:t>
      </w:r>
    </w:p>
    <w:p>
      <w:r>
        <w:t xml:space="preserve">Особенно Куо старалась изо всех сил. В первом варианте её жизнь была куда насыщеннее: в академии в неё стреляли снайперы, по дороге домой она расправлялась с хулиганами, Лука приходила с ночёвкой, а Ноэль ещё раза два-три вызывала её на поединок. Калорийность событий отличалась примерно на пять тысяч килокалорий.</w:t>
      </w:r>
    </w:p>
    <w:p>
      <w:r>
        <w:t xml:space="preserve">Всё это хаотичное безобразие привёл в порядок мой редактор, который с самого начала проекта с любовью и невероятным терпением вёл эту книгу. Перед моим неумением он проявил титаническое упорство. Спасибо огромное!</w:t>
      </w:r>
    </w:p>
    <w:p>
      <w:r>
        <w:t xml:space="preserve">Самой большой моей головной болью была «милота главной героини», но иллюстратор Руналиа-сама вытянула её на недосягаемый уровень. Спасибо от всего сердца! Дизайн персонажей и присланные идеи стали для меня основным топливом — именно благодаря им я смог дописать книгу.</w:t>
      </w:r>
    </w:p>
    <w:p>
      <w:r>
        <w:t xml:space="preserve">Также огромная благодарность всем сотрудникам редакции Fantasia Bunko, которые поддерживали меня с этапа планирования, дизайнерам, корректорам, отделу продаж, распространителям, книжным магазинам, а также всем коллегам-писателям — сенпаям, кохаям и однокурсникам, с которыми я познакомился благодаря дебюту.</w:t>
      </w:r>
    </w:p>
    <w:p>
      <w:r>
        <w:t xml:space="preserve">Семья и друзья очень меня поддерживали. Спасибо. Надо и мне стать человеком, на которого можно положиться.</w:t>
      </w:r>
    </w:p>
    <w:p>
      <w:r>
        <w:t xml:space="preserve">И в заключение — всем читателям, которые прошли со мной эту историю, шлю свою любовь и благодарность.</w:t>
      </w:r>
    </w:p>
    <w:p>
      <w:r>
        <w:t xml:space="preserve">Буду очень рад встретиться с вами в следующей книге!</w:t>
      </w:r>
    </w:p>
    <w:p>
      <w:r>
        <w:t xml:space="preserve">Кумагай Сигэта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