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3 · Глава 5.5 — Послесловие</w:t>
      </w:r>
    </w:p>
    <w:p>
      <w:r>
        <w:rPr>
          <w:i/>
          <w:sz w:val="18"/>
        </w:rPr>
        <w:t xml:space="preserve">https://lorachi.baconana.com/novel/693b2323a9288432f360ae00/volume/3/chapter/5.5</w:t>
      </w:r>
    </w:p>
    <w:p>
      <w:r>
        <w:t xml:space="preserve">ЗНАЮ, ЧТО ПОЗДНОВАТО, но... чтобы прояснить: это очередная романтическая комедия. Черт, да все, что я пишу — это ромкомы! Шутки в сторону, я на самом деле не пишу ничего, что не включало бы любовь в той или иной форме, понимаете? Любовь — это главное. Всё, что вам нужно, — это немного смелости, и дело в шляпе. В последнее время я подумываю, что, может, мне вообще не стоит писать послесловия. В любом случае, привет, с вами Хитома Ирума. Это не имеет отношения к «Адачи и Шимамуре», но я написал что-то вроде эссе для Dengeki no Kanzume в апреле 2014 года. Когда мне прислали авторский экземпляр, я понял, что мой текст был самым первым. Если бы я знал, что буду первым, я бы написал строчку или две, хвастаясь этим, по крайней мере! Так что вот я здесь, хвастаюсь вместо этого. Это напомнило мне — я заметил, что в последнее время закрывается много местных заведений. Рестораны с тонкацу, китайские рестораны, кафе — все места, которые я помню с детства... и все же, по состоянию на 2014 год, они закрыли свои двери навсегда, одно за другим. Я понимаю, что все должно когда-то заканчиваться, но больно чувствовать течение времени через прощания. Также, это совершенно не в тему, но я очень люблю Argento Soma. Если вы не видели это аниме, я призываю вас это исправить. Я хотел бы выразить благодарность и все такое моей маме, которая всегда пародирует Фунасси, и моему отцу, у которого нет пародии на Фунасси. Мне также любопытно насчет того человека, который время от времени дает мне книги — моего «редактора», кто бы это ни был. Как у него дела? Я без понятия. Наконец, спасибо за покупку моей книги. Будет ли следующая, спросите вы? Э-э-э... без понятия! — Хитома Ирума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