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8 · Глава 4.5 — Послесловие</w:t>
      </w:r>
    </w:p>
    <w:p>
      <w:r>
        <w:rPr>
          <w:i/>
          <w:sz w:val="18"/>
        </w:rPr>
        <w:t xml:space="preserve">https://lorachi.baconana.com/novel/693b2323a9288432f360ae00/volume/8/chapter/4.5</w:t>
      </w:r>
    </w:p>
    <w:p>
      <w:r>
        <w:t xml:space="preserve">Вот он, 8-й том «Адачи и Симамуры».</w:t>
      </w:r>
    </w:p>
    <w:p>
      <w:r>
        <w:t xml:space="preserve">Прошло довольно много времени, не так ли? Прошу прощения за это.</w:t>
      </w:r>
    </w:p>
    <w:p>
      <w:r>
        <w:t xml:space="preserve">Хотя разделы о будущем могут создать впечатление, что это конец, уверяю вас, история ещё продолжается. Причина их включения в том, что я хотела иметь завершение на случай, если бы серия закончилась здесь. Таким образом, даже если бы я умерла раньше времени, история всё равно казалась бы законченной. О, и если вам интересно, нет, я не планирую умирать в ближайшее время.</w:t>
      </w:r>
    </w:p>
    <w:p>
      <w:r>
        <w:t xml:space="preserve">Было бы довольно страшно, если бы я умерла, не так ли? Конечно, я планирую, что это случится в конце концов. Смерти не избежать.</w:t>
      </w:r>
    </w:p>
    <w:p>
      <w:r>
        <w:t xml:space="preserve">Возможно, вы забываете об этом среди своих мирных дней, но это естественная часть жизни.</w:t>
      </w:r>
    </w:p>
    <w:p>
      <w:r>
        <w:t xml:space="preserve">Ну, в любом случае. Я тоже не часто об этом думаю.</w:t>
      </w:r>
    </w:p>
    <w:p>
      <w:r>
        <w:t xml:space="preserve">Что касается этой серии, она продолжится по крайней мере ещё некоторое время.</w:t>
      </w:r>
    </w:p>
    <w:p>
      <w:r>
        <w:t xml:space="preserve">Также ждите большого анонса. Я думаю? Может, они уже это сделали?</w:t>
      </w:r>
    </w:p>
    <w:p>
      <w:r>
        <w:t xml:space="preserve">Как бы то ни было, я надеюсь, что вам понравится.</w:t>
      </w:r>
    </w:p>
    <w:p>
      <w:r>
        <w:t xml:space="preserve">Как всегда, я очень благодарна вам за то, что вы взяли в руки эту книгу.</w:t>
      </w:r>
    </w:p>
    <w:p>
      <w:r>
        <w:t xml:space="preserve">Вторая книга Саяки Саэки выходит в тот же день, что и эта, так что загляните и туда.</w:t>
      </w:r>
    </w:p>
    <w:p>
      <w:r>
        <w:rPr>
          <w:i/>
        </w:rPr>
        <w:t xml:space="preserve">Ирума Хитома</w:t>
      </w:r>
    </w:p>
    <w:p>
      <w:r>
        <w:t xml:space="preserve">Ирума Хитома</w:t>
      </w:r>
    </w:p>
    <w:p>
      <w:r>
        <w:t xml:space="preserve">«Приближается большая волна!»</w:t>
      </w:r>
    </w:p>
    <w:p>
      <w:r>
        <w:t xml:space="preserve">«Тебе лучше оседлать её. Кто знает, когда придёт следующая».</w:t>
      </w:r>
    </w:p>
    <w:p>
      <w:r>
        <w:t xml:space="preserve">«Просто смотри на меня!»</w:t>
      </w:r>
    </w:p>
    <w:p>
      <w:r>
        <w:rPr>
          <w:b/>
        </w:rPr>
        <w:t xml:space="preserve">Иллюстратор/Non</w:t>
      </w:r>
    </w:p>
    <w:p>
      <w:r>
        <w:t xml:space="preserve">Прошло полгода с тех пор, как я начала работать над получением водительских прав. Когда же это закончится...?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