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4 · Глава 11 — Без названия</w:t>
      </w:r>
    </w:p>
    <w:p>
      <w:r>
        <w:rPr>
          <w:i/>
          <w:sz w:val="18"/>
        </w:rPr>
        <w:t xml:space="preserve">https://lorachi.baconana.com/novel/69490c66878ec492bfeb1d81/volume/4/chapter/11</w:t>
      </w:r>
    </w:p>
    <w:p>
      <w:r>
        <w:t xml:space="preserve">Следуя в сторону самой плотной магической силы, я довольно быстро нашла источник проблемы. У входа в "Магический тренировочный зал" лежал солдат из другой страны. Хотя он находился ближе всех к самому концентрированному магическому полю, судя по внешнему виду, проблемы у него были только с потерей сознания. Впрочем, неудивительно, ведь это солдаты из Магического королевства. А когда я вошла внутрь тренировочного зала, то увидела... Там, съежившись на полу, плакал розоволосый юноша. "Ри-ри-лия..." Хотя от Томаса почти не исходило магической силы, сама атмосфера внутри зала была настолько плотной, что даже я на секунду почувствовала головокружение. "Помо-оги, Рилия, я не могу..." "Ты не можешь вернуть свою магическую силу?" Я осторожно подошла, стараясь не терять сознание, и Томас, всхлипывая, кивнул. Причина проблемы очевидна - Томас выпустил слишком много магической силы. Неудивительно, ведь он принц магического королевства, его внутренняя магическая сила поистине колоссальна. "Я не могу ее контролировать... Я подумал, что если сделаю ее сильнее, то получится, но в итоге сломал печать в комнате..." "...Глупый. Ты же принц, так не плач, слабость показывать нельзя." Я шлепнула его по голове. Пока он рыдает, толку от него никакого, надо сначала успокоить. "Ну-ну, не плачь, не плачь." Повторяя это, я несколько раз ударила его ладонью, и в конце концов Томас шумно высморкался и оттолкнул меня. "Ну сколько можно? Давай быстрее что-нибудь придумывай!" Я невольно фыркнула, глядя на его высокомерный тон, несмотря на то, что он весь красный от слез. Розовые волосы, красные глаза - такой детский вид делал его спесь просто смешной. "На, давай руку." Посмеиваясь, я протянула ему обе ладони, и, злясь, Томас все-таки положил на них свои. Я сосредоточилась и стала через его ладони поглощать магическую силу, витающую в воздухе. "Понимаешь?" "Да, понял. То есть так можно управлять ей?" "Нет, немного не так. Вот так..." Я подкорректировала его действия, и он быстро все понял. Отпустив мои руки, Томас смог без проблем поглощать магическую силу. Но тут возникла новая проблема. Точнее, проблема старая, но ещё более серьёзная. "Медленно." "Замолчи, я стараюсь!" Да, скорость поглощения была просто катастрофической. Интересно, Фердинанд тоже с таким мучился? Впрочем, нельзя тянуть, пока снова не наступил следующий день. "Ладно, позови своих духов, пусть просто едят эту магическую силу. Им можно сколько угодно." "А что взамен они попросят?" "Да ничего, ешь сколько влезет." Я никогда об этом не задумывалась. Томас сразу же призвал своих духов - милую крылатую фею и красивый рубиновый кристалл. "Съешьте мою витающую магическую силу, я только этого и хочу." "Да-да, хотим! Но можно мы друзей позовем? Мы сами не справимся!" Что? Я была удивлена, услышав этот голос, похоже, принадлежащий рубиновому духу. Видимо, из-за погружения в плотную магическую атмосферу я начала слышать голоса духов. Или это из-за того, что Томас накачал их своей силой? "Да зовите кого хотите, только ешьте!" "Понятно! Эй, все сюда!" Пока Томас недоуменно смотрел, в комнату стали слетаться разные духи, которые начали с жадностью поглощать окружающую магическую энергию. И за короткое время воздух заметно прояснился. Тут дверь открылась, и вошёл человекоподобный Есра. "Лилия? Уже всё?" "Да, Есра, можешь поесть этой магической силы, сколько хочешь." "Я гурман, так что хочу только твоих угощений, Лили. Кстати, я так старался, так что накорми меня, ладно?" Даже в человеческом облике Есра оставался Есрой. Не колеблясь, я отдала ему очередной магический артефакт - ни одного камня в нём так и не убыло. Видимо, он не хочет есть этот магический материал.</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