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46 — Ограничения «полтинника»</w:t>
      </w:r>
    </w:p>
    <w:p>
      <w:r>
        <w:rPr>
          <w:i/>
          <w:sz w:val="18"/>
        </w:rPr>
        <w:t xml:space="preserve">https://lorachi.baconana.com/novel/69d7cb49d3842e24f0ed9ede/chapter/46</w:t>
      </w:r>
    </w:p>
    <w:p>
      <w:r>
        <w:t xml:space="preserve">Ночь вдвоем в лог-хаусе Рейко. Когума лежала на полу, завернувшись в одолженный спальник.</w:t>
      </w:r>
    </w:p>
    <w:p>
      <w:r>
        <w:t xml:space="preserve">На полу лог-хауса лежал толстый шерстяной ковер, так что спалось вполне комфортно. На севере Яманаси даже летом по ночам не нужны кондиционеры, а уж в дачном поселке, где жила Рейко, воздух был по-настоящему бодрящим и приятным.</w:t>
      </w:r>
    </w:p>
    <w:p>
      <w:r>
        <w:t xml:space="preserve">Когума просто заехала в гости, но всё сложилось так, что они вместе поужинали и в итоге она осталась на ночь.</w:t>
      </w:r>
    </w:p>
    <w:p>
      <w:r>
        <w:t xml:space="preserve">Рядом, на простой кровати из пивных ящиков и матраса, Рейко копалась в телефоне. Чувствуя себя немного непривычно в новой обстановке, Когума заговорила:</w:t>
      </w:r>
    </w:p>
    <w:p>
      <w:r>
        <w:t xml:space="preserve">— Чем займешься в остаток каникул?</w:t>
      </w:r>
    </w:p>
    <w:p>
      <w:r>
        <w:t xml:space="preserve">До конца лета оставалась еще неделя. Домашнее задание Когума делала порциями каждый день, так что аврала в конце августа не предвиделось, но после того как она провела почти все каникулы на работе, перспектива безделья её тяготила.</w:t>
      </w:r>
    </w:p>
    <w:p>
      <w:r>
        <w:t xml:space="preserve">Вопрос оказался сложным и для самой Рейко. Она отбросила телефон и какое-то время ворочалась на кровати, размышляя, после чего переадресовала вопрос:</w:t>
      </w:r>
    </w:p>
    <w:p>
      <w:r>
        <w:t xml:space="preserve">— А ты что собираешься делать?</w:t>
      </w:r>
    </w:p>
    <w:p>
      <w:r>
        <w:t xml:space="preserve">Когума ответила почти не задумываясь. На самом деле, её истинной целью визита было именно посоветоваться с Рейко.</w:t>
      </w:r>
    </w:p>
    <w:p>
      <w:r>
        <w:t xml:space="preserve">— Хочу получить права.</w:t>
      </w:r>
    </w:p>
    <w:p>
      <w:r>
        <w:t xml:space="preserve">Рейко резко приподнялась на кровати. — Права? На мотоцикл?</w:t>
      </w:r>
    </w:p>
    <w:p>
      <w:r>
        <w:t xml:space="preserve">Когума кивнула.</w:t>
      </w:r>
    </w:p>
    <w:p>
      <w:r>
        <w:t xml:space="preserve">Во время подработки по доставке документов из Хокуто в Кофу Когума осознала, насколько «Каб» удобен и интересен как транспорт. Но в то же время она столкнулась с ограничениями, которые накладывает статус мопеда (до 50 куб. см).</w:t>
      </w:r>
    </w:p>
    <w:p>
      <w:r>
        <w:t xml:space="preserve">Формально разрешенная скорость для них — 30 км/ч. В Яманаси, конечно, редко увидишь полицию, штрафующую фермеров или студентов на «полтинниках», едущих быстрее, но это всё равно остается нарушением. Стоило Когуме заметить в зеркале патрульную машину, как она тут же сбрасывала скорость до 40 км/ч, надеясь на снисходительность властей.</w:t>
      </w:r>
    </w:p>
    <w:p>
      <w:r>
        <w:t xml:space="preserve">На крупных шоссе, где ограничение составляет 50 км/ч, а реальный поток идет еще быстрее, такие маневры казались ей просто нелепыми.</w:t>
      </w:r>
    </w:p>
    <w:p>
      <w:r>
        <w:t xml:space="preserve">То же самое касалось и пресловутого «двухэтапного правого поворота». Когума несколько раз получала предупреждения от полицейских, когда по привычке перестраивалась в крайний правый ряд на трехполосных перекрестках, забывая об этой странной обязанности для водителей мопедов.</w:t>
      </w:r>
    </w:p>
    <w:p>
      <w:r>
        <w:t xml:space="preserve">Одна учительница из Кофу, с которой она познакомилась по работе, рассказывала, что в её родной префектуре Канагава полицейские часто специально дожидаются, пока мопед повернет из правого ряда, чтобы тут же остановить его и выписать штраф.</w:t>
      </w:r>
    </w:p>
    <w:p>
      <w:r>
        <w:t xml:space="preserve">Решив, что придорожные копы — это те же банкоматы, только работающие на прием наличных, Когума решила потратить заработанные деньги на себя, а не на «пожертвования» людям в форме.</w:t>
      </w:r>
    </w:p>
    <w:p>
      <w:r>
        <w:t xml:space="preserve">— Получу права на мотоцикл.</w:t>
      </w:r>
    </w:p>
    <w:p>
      <w:r>
        <w:t xml:space="preserve">Выслушав решение Когумы, Рейко заметила: — Твой «Каб» и мой «Хастлер» — оба пятидесятикубовые. Даже с новыми правами в этом плане ничего не изменится. — Об этом я подумаю позже.</w:t>
      </w:r>
    </w:p>
    <w:p>
      <w:r>
        <w:t xml:space="preserve">Услышав это, Рейко соскочила с кровати. Она метнулась в угол комнаты и, включая компьютер, выпалила: — Решено! Я тоже получу права!</w:t>
      </w:r>
    </w:p>
    <w:p>
      <w:r>
        <w:t xml:space="preserve">То, о чем Когума лишь раздумывала, Рейко превратила в действие за считанные секунды. Она тут же открыла сайт мотошколы в Нирасаки и записала их обеих на курсы.</w:t>
      </w:r>
    </w:p>
    <w:p>
      <w:r>
        <w:t xml:space="preserve">— Занятия начнем завтра же утром, идет?</w:t>
      </w:r>
    </w:p>
    <w:p>
      <w:r>
        <w:t xml:space="preserve">Рейко была, как всегда, напориста и стремительна. Когума, сдерживая улыбку, которая готова была появиться сама собой, ответила: — Тогда нам лучше поскорее лечь спать.</w:t>
      </w:r>
    </w:p>
    <w:p>
      <w:r>
        <w:t xml:space="preserve">На следующий день началось их обучение. Вместе они сходили только в первый день, а дальше каждая посещала занятия в свободное время. К концу последней недели каникул они почти одновременно получили права категории «средний мотоцикл» (до 400 куб. см).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