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13 — Масштаб</w:t>
      </w:r>
    </w:p>
    <w:p>
      <w:r>
        <w:rPr>
          <w:i/>
          <w:sz w:val="18"/>
        </w:rPr>
        <w:t xml:space="preserve">https://lorachi.baconana.com/novel/69d7cb49d3842e24f0ed9ede/volume/3/chapter/13</w:t>
      </w:r>
    </w:p>
    <w:p>
      <w:r>
        <w:t xml:space="preserve">Когума выехала из школы около трех часов дня, а добралась до места назначения, когда стрелки часов уже приближались к шести вечера.</w:t>
      </w:r>
    </w:p>
    <w:p>
      <w:r>
        <w:t xml:space="preserve">Хатиодзи, район Минами-Осава.</w:t>
      </w:r>
    </w:p>
    <w:p>
      <w:r>
        <w:t xml:space="preserve">Город, в котором находился тот самый университет — сегодня днем классная руководительница сказала, что Когума может получить туда рекомендацию от школы.</w:t>
      </w:r>
    </w:p>
    <w:p>
      <w:r>
        <w:t xml:space="preserve">Она долго ехала из Хинохару по шоссе Косю-кайдо, повернула направо у озера Сагами, проследовала через 412-ю трассу и, выехав на проспект Тама Нью-Таун в районе Хасимото, проехала еще немного вперед.</w:t>
      </w:r>
    </w:p>
    <w:p>
      <w:r>
        <w:t xml:space="preserve">Она приехала сюда на «Кабе», чтобы взглянуть на город, в котором, возможно, будет жить в это же время в следующем году, но в итоге сожгла почти половину бака бензина.</w:t>
      </w:r>
    </w:p>
    <w:p>
      <w:r>
        <w:t xml:space="preserve">Припарковав мопед на первой попавшейся стоянке, Когума окинула взглядом торговый центр, сияющий праздничной иллюминацией в наступающих сумерках.</w:t>
      </w:r>
    </w:p>
    <w:p>
      <w:r>
        <w:t xml:space="preserve">Её едва не раздавило осознанием масштаба этого места.</w:t>
      </w:r>
    </w:p>
    <w:p>
      <w:r>
        <w:t xml:space="preserve">Когума за рулем мопеда почти год. Она объездила всю префектуру Яманаси, изучила главные дороги соседних регионов и совсем недавно даже совершила путешествие на Кюсю, но на «Кабе» в Токио она приехала впервые.</w:t>
      </w:r>
    </w:p>
    <w:p>
      <w:r>
        <w:t xml:space="preserve">Для Когумы Токио был местом, которое хоть и граничило с Яманаси, оставалось «близким, но далеким». Отчасти из-за физического расстояния — слишком далеко, чтобы просто съездить за покупками, — но, возможно, она просто испытывала какой-то странный трепет перед столицей Японии.</w:t>
      </w:r>
    </w:p>
    <w:p>
      <w:r>
        <w:t xml:space="preserve">Ей казалось: если она приедет в Токио на «Кабе» в своей темно-синей скромной форме, на неё будут показывать пальцем водители машин, байкеры и прохожие, высмеивая «деревенщину». Что на дорогах Токио действуют свои неписаные правила, не указанные в ПДД, и водители или райдеры, не знающие их, попадут в беду.</w:t>
      </w:r>
    </w:p>
    <w:p>
      <w:r>
        <w:t xml:space="preserve">Однако на деле, проехав из Яманаси через Канагаву и пересекши границу Токио в Хасимото, Когума поняла, что её опасения были глупой и пустой тревогой.</w:t>
      </w:r>
    </w:p>
    <w:p>
      <w:r>
        <w:t xml:space="preserve">Даже в Токио машины и люди ничем не отличались от тех, что были в её родной Яманаси. «Кабы» встречались на каждом шагу: на них ехали пожилые фермеры, клерки из банков или такие же школьники в форме. Когума просто слилась с этой массой.</w:t>
      </w:r>
    </w:p>
    <w:p>
      <w:r>
        <w:t xml:space="preserve">Она в очередной раз убедилась: лучше один раз увидеть всё своими глазами, чем бесконечно размышлять о незнакомых городах и мирах.</w:t>
      </w:r>
    </w:p>
    <w:p>
      <w:r>
        <w:t xml:space="preserve">Именно ради этого она потратила три часа на дорогу.</w:t>
      </w:r>
    </w:p>
    <w:p>
      <w:r>
        <w:t xml:space="preserve">Убедившись, что парковка у вокзального торгового центра бесплатна в течение первых двух часов, Когума слезла с мопеда, пристегнула его тросовым замком и пошла гулять.</w:t>
      </w:r>
    </w:p>
    <w:p>
      <w:r>
        <w:t xml:space="preserve">Когума никогда не считала, что живет в глуши. В пятнадцати минутах езды на «Кабе» был торговый центр в Нирасаки, а за полчаса можно было добраться до Кофу — столицы префектуры, где можно купить всё необходимое для жизни.</w:t>
      </w:r>
    </w:p>
    <w:p>
      <w:r>
        <w:t xml:space="preserve">Но её представление о том, что Кофу (провинциальный город, богатый горами и зеленью) не сильно отличается от Хатиодзи (окраины Токио), было в мгновение ока стерто размерами и объемом того, что она увидела.</w:t>
      </w:r>
    </w:p>
    <w:p>
      <w:r>
        <w:t xml:space="preserve">Торговый центр был залит светом так ярко, что страшно было представить счета за электричество. Внутри теснились супермаркеты, рестораны, магазины одежды и лавки с комнатными растениями, а стоит пройти чуть дальше — и впереди вырастал другой торговый комплекс, еще больше.</w:t>
      </w:r>
    </w:p>
    <w:p>
      <w:r>
        <w:t xml:space="preserve">Когда она увидела аутлет-молл, раскинувшийся по другую сторону станции Минами-Осава, ей стало почти дурно от избытка впечатлений. Тот самый государственный университет, который она приехала посмотреть, примыкал прямо к этому аутлету, фактически составляя с вокзалом единое целое.</w:t>
      </w:r>
    </w:p>
    <w:p>
      <w:r>
        <w:t xml:space="preserve">Она не решилась заходить на территорию университета мимо будки охраны, поэтому просто осмотрела его снаружи и повернула назад. Заодно убедилась, что путь от станции пешком займет не больше пяти минут.</w:t>
      </w:r>
    </w:p>
    <w:p>
      <w:r>
        <w:t xml:space="preserve">По дороге на учебу здесь можно сделать абсолютно все покупки. Город, где среди невероятного изобилия товаров можно найти что угодно.</w:t>
      </w:r>
    </w:p>
    <w:p>
      <w:r>
        <w:t xml:space="preserve">И ведь Хатиодзи считается всего лишь пригородом Токио. Когума задумалась: каков же тогда центр столицы, где она еще ни разу не была на «Кабе»? Она чувствовала одновременно и робость, и азарт — желание когда-нибудь увидеть, насколько же там всё масштабно.</w:t>
      </w:r>
    </w:p>
    <w:p>
      <w:r>
        <w:t xml:space="preserve">Вернувшись на стоянку к мопеду, Когума зашла в супермаркет на первом этаже. В магазине, края которого терялись из виду, она купила бенто с тремя онигири и бутылку чая.</w:t>
      </w:r>
    </w:p>
    <w:p>
      <w:r>
        <w:t xml:space="preserve">Цены оказались примерно такими же, как в Яманаси. А товары по акции здесь были, пожалуй, даже дешевле.</w:t>
      </w:r>
    </w:p>
    <w:p>
      <w:r>
        <w:t xml:space="preserve">Выйдя из ТЦ и вернувшись на парковку, Когума присела на сиденье «Каба» и принялась за онигири, запивая их чаем. Она смотрела на сияющий город, который и не думал гаснуть с наступлением темноты, и чувствовала, что сыта одним только этим зрелищем.</w:t>
      </w:r>
    </w:p>
    <w:p>
      <w:r>
        <w:t xml:space="preserve">Доев онигири и выбросив мусор, Когума вспомнила, что впереди у неё путь в сто с лишним километров до дома. Она обнулила счетчик парковки (сумма составила 0 иен), оседлала «Каб» и завела мотор.</w:t>
      </w:r>
    </w:p>
    <w:p>
      <w:r>
        <w:t xml:space="preserve">Но, уже сев на мопед, она снова слезла. Отошла на несколько шагов назад, чтобы поймать в поле зрения одновременно и сверкающий торговый центр, и свой «Супер Каб».</w:t>
      </w:r>
    </w:p>
    <w:p>
      <w:r>
        <w:t xml:space="preserve">Сияющий дворец потребления и «Супер Каб» казались полными противоположностями, но в то же время они удивительно подходили друг другу.</w:t>
      </w:r>
    </w:p>
    <w:p>
      <w:r>
        <w:t xml:space="preserve">Даже если она решит поступать в этот университет и жить в городе, где для жизни «Каб», кажется, вовсе не обязателен, она всё равно продолжит на нем ездить. Возможно, тогда её поездки станут чистым удовольствием в чистом виде.</w:t>
      </w:r>
    </w:p>
    <w:p>
      <w:r>
        <w:t xml:space="preserve">Убедившись в этом, Когума снова села на мопед и отправилась в обратный путь до Яманаси.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