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3 · Глава 17 — Пустота</w:t>
      </w:r>
    </w:p>
    <w:p>
      <w:r>
        <w:rPr>
          <w:i/>
          <w:sz w:val="18"/>
        </w:rPr>
        <w:t xml:space="preserve">https://lorachi.baconana.com/novel/69d7cb49d3842e24f0ed9ede/volume/3/chapter/17</w:t>
      </w:r>
    </w:p>
    <w:p>
      <w:r>
        <w:t xml:space="preserve">Не договариваясь о цели и не решая, куда именно они направляются, Когума и Рейко выехали на двух «Кабах» со школьного двора.</w:t>
      </w:r>
    </w:p>
    <w:p>
      <w:r>
        <w:t xml:space="preserve">До того как сесть на мопед, Когума сразу после уроков шла домой, но теперь такие поездки стали для неё привычным делом.</w:t>
      </w:r>
    </w:p>
    <w:p>
      <w:r>
        <w:t xml:space="preserve">Выехав первой за ворота, Рейко повернула на префектуральную дорогу налево, направив свой байк на восток. В сторону, противоположную её лог-хаусу, который находился на западе.</w:t>
      </w:r>
    </w:p>
    <w:p>
      <w:r>
        <w:t xml:space="preserve">Дорога на запад упиралась в горную цепь Южных Альп, и какой бы путь ты ни выбрал, асфальт там рано или поздно заканчивался тупиком.</w:t>
      </w:r>
    </w:p>
    <w:p>
      <w:r>
        <w:t xml:space="preserve">Проехав немного по трассе, Рейко свернула направо на перекрестке Макихара. Когума следовала за ней.</w:t>
      </w:r>
    </w:p>
    <w:p>
      <w:r>
        <w:t xml:space="preserve">Выехав на 20-е национальное шоссе, «Хантер Каб» Рейко взял курс на Кофу и Токио. Когума, как обычно, наблюдала со спины за Рейко, которая в совместных поездках всегда стремилась лидировать.</w:t>
      </w:r>
    </w:p>
    <w:p>
      <w:r>
        <w:t xml:space="preserve">Вскоре Когума заметила, что Рейко едет не так, как всегда. Обычно Рейко, словно бравируя мощью своего тюнингованного «Хантера», неслась на пределе скорости, стараясь возглавить поток машин на магистрали. Но сегодня перед каждым перекрестком она неестественно притормаживала, будто в нерешительности.</w:t>
      </w:r>
    </w:p>
    <w:p>
      <w:r>
        <w:t xml:space="preserve">Когума выкрутила ручку газа. Её «Каб», чей двигатель был расточен с 49 до 52 кубиков с заменой поршня, выдавал отличную тягу на высоких оборотах. Мотор оказался именно таким «счастливым билетом» (один из десятка), о котором говорил старик из комиссионки. Когума легко обошла «Хантер Каб» Рейко.</w:t>
      </w:r>
    </w:p>
    <w:p>
      <w:r>
        <w:t xml:space="preserve">Теперь уже она вела Рейко за собой по шоссе Косю-кайдо. За окном мелькали знакомые пейзажи Яманаси: торговые ряды, сменяющиеся полями и лесами — вид, который Когума изучила досконально во время своих бесцельных поездок.</w:t>
      </w:r>
    </w:p>
    <w:p>
      <w:r>
        <w:t xml:space="preserve">Рейко послушно ехала следом. Заметив в зеркало заднего вида, что подруга даже не пытается её подрезать или «подгонять», как делала обычно, Когума, проехав развязку Кофу-Сёва, подняла левую руку.</w:t>
      </w:r>
    </w:p>
    <w:p>
      <w:r>
        <w:t xml:space="preserve">Воспользовавшись преимуществом «Каба», позволяющим управлять одной рукой, она подала знак о привале и плавно завела мопед на парковку придорожного ресторана, стилизованного под старинный японский дом.</w:t>
      </w:r>
    </w:p>
    <w:p>
      <w:r>
        <w:t xml:space="preserve">Сегодня с Рейко явно было что-то не так. Поразмыслив, Когума пришла к самому логичному выводу: та наверняка просто проголодалась.</w:t>
      </w:r>
    </w:p>
    <w:p>
      <w:r>
        <w:t xml:space="preserve">Они припарковали мопеды на стоянке поближе к входу. Похоже, Когума не ошиблась: сняв шлем, Рейко заметно оживилась при виде вывески.</w:t>
      </w:r>
    </w:p>
    <w:p>
      <w:r>
        <w:t xml:space="preserve">Когума выбрала заведение, где подавали собу и «тори-моцу» (тушеные куриные потроха). Когума и Рейко, приехавшие из других префектур, раньше об этом не знали, но, по словам местных, жители Кофу ели это блюдо в соевом соусе испокон веков. Потом оно внезапно стало знаменитым как «региональный деликатес», и многие местные только тогда с удивлением узнали, что в остальной Японии это не считается обычной едой.</w:t>
      </w:r>
    </w:p>
    <w:p>
      <w:r>
        <w:t xml:space="preserve">Пока они ждали у памятного камня с цитатой поэта Хакусю Китахары внутри заведения, подошла официантка в кимоно. Когума попросила столик у окна, выходящего на парковку.</w:t>
      </w:r>
    </w:p>
    <w:p>
      <w:r>
        <w:t xml:space="preserve">Нужно не только вешать замок на «Каб», но и ставить его так, чтобы он был виден из окна заведения, и выбирать места с обзором на него. Когума вспомнила, что этому её научила именно Рейко, и решила при случае передать это знание Сии.</w:t>
      </w:r>
    </w:p>
    <w:p>
      <w:r>
        <w:t xml:space="preserve">В зале, несмотря на ранний для ужина час, уже сидели клерки и пожилые пары, возвращающиеся с прогулки. Школьниц в форме, конечно же, не было. Когума посмотрела на свою красную куртку и на летную куртку Рейко. Пожалуй, они и впрямь отличались от «обычных» старшеклассниц.</w:t>
      </w:r>
    </w:p>
    <w:p>
      <w:r>
        <w:t xml:space="preserve">Сев так, чтобы видеть свой мопед, Когума заказала сет с холодной лапшой «сэйро-соба». Её манил аромат тушеных потрохов, но она ела их совсем недавно, возвращаясь из Минами-Осавы, да и её бюджет не позволял часто баловать себя деликатесами.</w:t>
      </w:r>
    </w:p>
    <w:p>
      <w:r>
        <w:t xml:space="preserve">Она ожидала, что Рейко, всегда идущая на поводу у своего аппетита, закажет порцию потрохов, которыми можно будет угоститься, но подруга заказала то же самое, что и Когума. Когума отхлебнула чай, признав, что её расчет не оправдался.</w:t>
      </w:r>
    </w:p>
    <w:p>
      <w:r>
        <w:t xml:space="preserve">Разговор за лапшой шел как обычно: о «Кабах», о Сии и Эми. Когума рассказала о токийском университете, в который её могут направить. Рейко на удивление молча слушала.</w:t>
      </w:r>
    </w:p>
    <w:p>
      <w:r>
        <w:t xml:space="preserve">Расправившись с лапшой (они взяли по три порции на каждую), девочки получили чайничек с «собаю» (отваром из-под лапши). Прихлебывая горячий напиток, они замолчали.</w:t>
      </w:r>
    </w:p>
    <w:p>
      <w:r>
        <w:t xml:space="preserve">Когума думала, что стоит Рейко «заправиться» едой, как она вернется в свое обычное состояние — полное той самой энергии, которую она иронично называла «анти-экологичной». Но Когума снова ошиблась.</w:t>
      </w:r>
    </w:p>
    <w:p>
      <w:r>
        <w:t xml:space="preserve">Рейко смотрела в окно, потягивая то чай, то отвар, и вдруг поймала на себе взгляд Когумы. Она попыталась отвернуться, и когда Когума уже сама собралась отвернуться, оставив её в покое, Рейко, немного поколебавшись, залезла в карман куртки и достала сложенный лист бумаги.</w:t>
      </w:r>
    </w:p>
    <w:p>
      <w:r>
        <w:t xml:space="preserve">Она подтолкнула бумагу по столу к Когуме. Когума сразу узнала этот бланк. Анкета с пожеланиями по профориентации, которую они сдавали на днях.</w:t>
      </w:r>
    </w:p>
    <w:p>
      <w:r>
        <w:t xml:space="preserve">В анкете Рейко в графе «предполагаемый путь после школы» не было написано ни единого слова. Гробовая пустота.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