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49 — Супер Каб и я</w:t>
      </w:r>
    </w:p>
    <w:p>
      <w:r>
        <w:rPr>
          <w:i/>
          <w:sz w:val="18"/>
        </w:rPr>
        <w:t xml:space="preserve">https://lorachi.baconana.com/novel/69d7cb49d3842e24f0ed9ede/volume/3/chapter/49</w:t>
      </w:r>
    </w:p>
    <w:p>
      <w:r>
        <w:t xml:space="preserve">Учитель, отвечающий за профориентацию, еще раз проверил содержание документов, поданных Когумой.</w:t>
      </w:r>
    </w:p>
    <w:p>
      <w:r>
        <w:t xml:space="preserve">— Ты уверена, что этого действительно хочешь? — Да.</w:t>
      </w:r>
    </w:p>
    <w:p>
      <w:r>
        <w:t xml:space="preserve">Когума ответила без тени сомнения. Заполнение бумаг, которое она закончила в коридоре перед кабинетом всего несколько минут назад, было лишь подтверждением решения, которое она давно приняла внутри себя.</w:t>
      </w:r>
    </w:p>
    <w:p>
      <w:r>
        <w:t xml:space="preserve">Решение пришло совсем недавно.</w:t>
      </w:r>
    </w:p>
    <w:p>
      <w:r>
        <w:t xml:space="preserve">Учительница подняла со стола брошюру студенческого общежития, приложенную к документам: — Такое предложение выпадает нечасто. Современное здание с видом на холмы Тамы. Дизайнерская мебель, индукционная плита. Высокоскоростной интернет и стиральная машина с сушкой. Более того — фиксированная плата за коммунальные услуги. Это место гораздо лучше квартиры, в которой живу я. Представь, сколько бы пришлось платить, снимай ты такое жилье сама.</w:t>
      </w:r>
    </w:p>
    <w:p>
      <w:r>
        <w:t xml:space="preserve">Когума прекрасно понимала ценность этого предложения. Но она познала нечто гораздо более дорогое для неё самой.</w:t>
      </w:r>
    </w:p>
    <w:p>
      <w:r>
        <w:t xml:space="preserve">— Там нельзя держать мотоцикл.</w:t>
      </w:r>
    </w:p>
    <w:p>
      <w:r>
        <w:t xml:space="preserve">Правила этого нового женского общежития при государственном университете, которые Когума изучила вдоль и поперек, были до тошноты строгими. Даже если арендовать парковку поблизости за свой счет, факт владения мотоциклом означал немедленное выселение.</w:t>
      </w:r>
    </w:p>
    <w:p>
      <w:r>
        <w:t xml:space="preserve">В руководстве этого нового вуза явно был кто-то, одержимый образом «идеальной студентки». Помимо запрета на мотоциклы, правилами не допускалось использование смартфонов в общественных зонах, алкоголь и курение, фастфуд и растворимая лапша, употребление сладкой газировки вне своей комнаты, нарушение комендантского часа или ночевка вне стен общежития без уведомления. Даже для поездки в другую префектуру требовалось подавать заявление.</w:t>
      </w:r>
    </w:p>
    <w:p>
      <w:r>
        <w:t xml:space="preserve">С «Кабом» Когума нарушила бы все эти запреты в первый же день. Свобода, ограниченная возвращением к ужину без права пересечь границу префектуры, была для неё не более чем прогулочным двориком в тюрьме, обнесенным колючей проволокой.</w:t>
      </w:r>
    </w:p>
    <w:p>
      <w:r>
        <w:t xml:space="preserve">Наверное, создатель этих правил видел в студентках своего университета «Маленьких принцесс», живущих на чердаке. Но если бы Маленькая принцесса пересела на «Каб», она бы тут же переехала из чердака в гараж с полным набором инструментов.</w:t>
      </w:r>
    </w:p>
    <w:p>
      <w:r>
        <w:t xml:space="preserve">— Искать жилье самостоятельно будет гораздо сложнее, чем ты думаешь, — продолжала учительница. — Человеку без поручителя и без стабильного дохода почти невозможно снять приличную квартиру. — Я что-нибудь придумаю.</w:t>
      </w:r>
    </w:p>
    <w:p>
      <w:r>
        <w:t xml:space="preserve">Когума решила потратить оставшееся до выпуска время на поиски жилья, где можно было бы хранить и обслуживать «Каб». Благодаря связям, которые появились у неё из-за мопеда, у неё уже были кое-какие зацепки.</w:t>
      </w:r>
    </w:p>
    <w:p>
      <w:r>
        <w:t xml:space="preserve">Сии, которая в случае успешного экзамена собиралась учиться в университете в Тиёда-ку, уже почти договорилась об аренде квартиры в Сэтагае, принадлежащей знакомому её отца. Будучи уверенной, что Когума переедет к ней, Сии, кажется, уже купила парные пижамы и кружки.</w:t>
      </w:r>
    </w:p>
    <w:p>
      <w:r>
        <w:t xml:space="preserve">Учительница, знавшая Когуму с того дня в десятом классе, когда та погналась за школьным автобусом на мопеде, и понимавшая её характер, сделала последнюю попытку — словно выполняя формальный долг: — Повторю еще раз. Если ты сейчас потерпишь и откажешься от одной-единственной вещи, тебя ждет стабильная и счастливая жизнь, совсем не похожая на ту, что была раньше. Для тебя сейчас мотоцикл — это не удобный инструмент и не веселая игрушка. Это ноша, которая тебя раздавит.</w:t>
      </w:r>
    </w:p>
    <w:p>
      <w:r>
        <w:t xml:space="preserve">Если Когума сейчас вычеркнет «Каб» из своей жизни, она действительно сможет жить в достатке и комфорте с весны. Но если она сделает это сейчас, она поступит так же со всем, что станет ей дорого в будущем. Человек, который падает на колени из-за необходимости содержать «Каб», никогда не сможет получить в жизни то, чего по-настоящему желает всем сердцем. Довольствоваться малым и брать только то, что само идет в руки... Для Когумы это было неприемлемо. Она посмотрела учителю прямо в глаза:</w:t>
      </w:r>
    </w:p>
    <w:p>
      <w:r>
        <w:t xml:space="preserve">— Ноша, которую несешь по своей воле, не кажется тяжелой.</w:t>
      </w:r>
    </w:p>
    <w:p>
      <w:r>
        <w:t xml:space="preserve">Учительница посмотрела на неё с непониманием. — Что же это такое — твой «Супер Каб»? Это ведь просто средство передвижения. Железяка не станет тебе ни другом, ни любовником.</w:t>
      </w:r>
    </w:p>
    <w:p>
      <w:r>
        <w:t xml:space="preserve">Когума думала об этом с начала одиннадцатого класса, когда только начала сомневаться в целесообразности владения мопедом. Теперь у неё был ответ.</w:t>
      </w:r>
    </w:p>
    <w:p>
      <w:r>
        <w:t xml:space="preserve">— «Каб» может купить кто угодно, были бы деньги. Свой мопед я тоже продам любому, кто предложит хорошую цену. Но на эти деньги я обязательно куплю себе новый «Каб».</w:t>
      </w:r>
    </w:p>
    <w:p>
      <w:r>
        <w:t xml:space="preserve">Учительница смиренно придвинула к себе документы. Похоже, она с самого начала знала результат. Эта неброская, незаметная девушка, похожая на полевой цветок, могла жить только так — как цветок, пробивающийся сквозь асфальт.</w:t>
      </w:r>
    </w:p>
    <w:p>
      <w:r>
        <w:t xml:space="preserve">Напоследок она задала еще один вопрос — уже не как куратор, а из личного любопытства: — Неужели «Каб» настолько важен для тебя?</w:t>
      </w:r>
    </w:p>
    <w:p>
      <w:r>
        <w:t xml:space="preserve">Когума покачала головой. С тех пор, как она купила его прошлым летом, «Каб» принес ей, девочке, у которой не было «ничего», бесчисленное множество вещей. Но всё это стало возможным лишь потому, что она села на «Каб» и продолжала оставаться тем, кто на нем ездит.</w:t>
      </w:r>
    </w:p>
    <w:p>
      <w:r>
        <w:t xml:space="preserve">— Важен не «Каб». Важна я, едущая на нем.</w:t>
      </w:r>
    </w:p>
    <w:p>
      <w:r>
        <w:t xml:space="preserve">Это ощущение было драгоценным, как ювелирное украшение, любимым и незаменимым ни на что на свете.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