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7 — Эми</w:t>
      </w:r>
    </w:p>
    <w:p>
      <w:r>
        <w:rPr>
          <w:i/>
          <w:sz w:val="18"/>
        </w:rPr>
        <w:t xml:space="preserve">https://lorachi.baconana.com/novel/69d7cb49d3842e24f0ed9ede/volume/3/chapter/7</w:t>
      </w:r>
    </w:p>
    <w:p>
      <w:r>
        <w:t xml:space="preserve">После уроков.</w:t>
      </w:r>
    </w:p>
    <w:p>
      <w:r>
        <w:t xml:space="preserve">Когума и Рейко на двух «Кабах» направились к BEURRE — тирольской пекарне, где жила Сии.</w:t>
      </w:r>
    </w:p>
    <w:p>
      <w:r>
        <w:t xml:space="preserve">Сама Сии выскочила из класса, едва прозвенел звонок, перед этим еще раз настойчиво попросив подруг обязательно заехать.</w:t>
      </w:r>
    </w:p>
    <w:p>
      <w:r>
        <w:t xml:space="preserve">«Неужели там кто-то настолько важный? Кто-то, по кому она начинает скучать, стоит лишь разлучиться на время уроков? Но тогда зачем там мы?» — с этими мыслями Когума припарковалась.</w:t>
      </w:r>
    </w:p>
    <w:p>
      <w:r>
        <w:t xml:space="preserve">Заехав в гараж за зданием, они увидели «Литтл Каб» Сии. Как его и учили, он стоял в глубине, пристегнутый тросовым замком.</w:t>
      </w:r>
    </w:p>
    <w:p>
      <w:r>
        <w:t xml:space="preserve">Чтобы защитить «Каб», который пользуется повышенным спросом у воров, от угонщиков, приезжающих на грузовиках с болторезами, нужно заставить их повозиться. Тогда они выберут добычу попроще. И при этом никогда не стоит верить в «абсолютную» противоугонную систему.</w:t>
      </w:r>
    </w:p>
    <w:p>
      <w:r>
        <w:t xml:space="preserve">Спрятанный в углу «Литтл Каб» выглядел одновременно и как везунчик, обретший заботливого партнера, и как брошенный зверь, чья хозяйка быстро переключила свое внимание на что-то другое.</w:t>
      </w:r>
    </w:p>
    <w:p>
      <w:r>
        <w:t xml:space="preserve">Девочки обошли здание и открыли дубовую дверь. Внутри всё так же царила эклектика.</w:t>
      </w:r>
    </w:p>
    <w:p>
      <w:r>
        <w:t xml:space="preserve">Магазин немецкого хлеба в стиле английского сэндвич-бара и зона кафе в духе американского дайнера. А в уголке — кофемашина De'Longhi и маленький столик, накрытый итальянской льняной скатертью.</w:t>
      </w:r>
    </w:p>
    <w:p>
      <w:r>
        <w:t xml:space="preserve">В зоне кафе, где висела табличка «Зарезервировано», их уже ждали Сии и её родители.</w:t>
      </w:r>
    </w:p>
    <w:p>
      <w:r>
        <w:t xml:space="preserve">На столе теснились разнообразные пироги, приготовленные явно матерью (любительницей американской еды), и сэндвичи от отца. Когума и Рейко, чувствуя себя немного не в своей тарелке на этом торжественном приеме «важного гостя», заняли предложенные места.</w:t>
      </w:r>
    </w:p>
    <w:p>
      <w:r>
        <w:t xml:space="preserve">Сии тут же подала Когуме капучино, а Рейко — эспрессо. Мать Сии, державшая в руках кофейник с американским кофе, сделала разочарованное лицо.</w:t>
      </w:r>
    </w:p>
    <w:p>
      <w:r>
        <w:t xml:space="preserve">Когуму и раньше занимал один вопрос: в этом заведении, отражающем вкусы родителей, попадались вещи, не подходящие ни к одному из их хобби. Название BEURRE, острый сыр в сэндвичах, багеты, которые почему-то продавались в лавке, гордящейся своим ржаным хлебом... Повсюду ощущался аромат Франции.</w:t>
      </w:r>
    </w:p>
    <w:p>
      <w:r>
        <w:t xml:space="preserve">«Чьи это предпочтения? Отца, матери или самой Сии?» — размышляла Когума, оглядывая зал. В этот момент Сии переглянулась с родителями и обратилась к подругам: — Сейчас я её приведу.</w:t>
      </w:r>
    </w:p>
    <w:p>
      <w:r>
        <w:t xml:space="preserve">С этими словами она зашла за прилавок и поднялась по лестнице на второй этаж, где находилась её комната. «Неужели у них уже такие близкие отношения?» — подумала Когума. Несмотря на аппетитную еду, атмосфера обещала быть не самой уютной. Она покосилась на Рейко.</w:t>
      </w:r>
    </w:p>
    <w:p>
      <w:r>
        <w:t xml:space="preserve">Рейко, кажется, не замечала ничего вокруг, завороженно глядя на настоящие клаб-сэндвичи и лаймовый пирог. «Пожалуй, стоит быстро всё съесть и поскорее откланяться», — решила Когума.</w:t>
      </w:r>
    </w:p>
    <w:p>
      <w:r>
        <w:t xml:space="preserve">Сии быстро спустилась обратно. Она тянула кого-то за руку. Было видно, что этот человек гораздо выше крохотной Сии.</w:t>
      </w:r>
    </w:p>
    <w:p>
      <w:r>
        <w:t xml:space="preserve">«Кого бы она ни выбрала — это её дело», — убеждала себя Когума, но всё же приготовилась оценить физиономию счастливчика. Рейко переводила взгляд с человека за спиной Сии на еду перед собой.</w:t>
      </w:r>
    </w:p>
    <w:p>
      <w:r>
        <w:t xml:space="preserve">Человек действительно оказался высоким. Возможно, даже выше Рейко, чей рост был за 160 см. Но в этой фигуре не чувствовалось мощи или давления — скорее, она казалась очень худощавой.</w:t>
      </w:r>
    </w:p>
    <w:p>
      <w:r>
        <w:t xml:space="preserve">— Позвольте представить. С этого года она поступает в нашу школу. Это Энива Эми.</w:t>
      </w:r>
    </w:p>
    <w:p>
      <w:r>
        <w:t xml:space="preserve">Длинная, как жердь, фигура вежливо поклонилась Когуме и Рейко. Поняв, что объяснение вышло неполным, Сии добавила: — Это моя младшая сестра. Разница у нас в два года.</w:t>
      </w:r>
    </w:p>
    <w:p>
      <w:r>
        <w:t xml:space="preserve">Личность гостьи прояснилась, а вместе с ней — и загадки этого заведения. Когума смотрела на зеленую толстовку Эми, на которой была напечатана эмблема французской армии, и понимала: вот откуда здесь взялся этот французский след.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