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78 — Котёл «Сэккен»</w:t>
      </w:r>
    </w:p>
    <w:p>
      <w:r>
        <w:rPr>
          <w:i/>
          <w:sz w:val="18"/>
        </w:rPr>
        <w:t xml:space="preserve">https://lorachi.baconana.com/novel/69d7cb49d3842e24f0ed9ede/volume/4/chapter/78</w:t>
      </w:r>
    </w:p>
    <w:p>
      <w:r>
        <w:t xml:space="preserve">Сидя на лекции, которая не имела иного смысла, кроме получения зачетных единиц, Когума коротала время, размышляя о своем «Кабе».</w:t>
      </w:r>
    </w:p>
    <w:p>
      <w:r>
        <w:t xml:space="preserve">Работы осталось не так много. Регулировка после сборки для её «Каба», не обремененного тюнингом, должна пройти без проблем, если делать всё строго по учебнику.</w:t>
      </w:r>
    </w:p>
    <w:p>
      <w:r>
        <w:t xml:space="preserve">После этого нужно будет избавиться от замененных деталей и ненужного хлама. Например, от инструментов, которые были нужны для работы, но в которых больше нет необходимости.</w:t>
      </w:r>
    </w:p>
    <w:p>
      <w:r>
        <w:t xml:space="preserve">Когума приютила Акадзу как «инструмент» для починки мопеда. Похоже, это решение было верным: он действительно помог продвинуть ремонт. Отличие Акадзы от других её инструментов заключалось лишь в том, что для поддержания его в рабочем состоянии требовались определенные инвестиции.</w:t>
      </w:r>
    </w:p>
    <w:p>
      <w:r>
        <w:t xml:space="preserve">Еда и крыша над головой. Впрочем, по сравнению с объемом выполненной им работы, это нельзя было назвать убытком — он обходился ей дешевле одной отвертки.</w:t>
      </w:r>
    </w:p>
    <w:p>
      <w:r>
        <w:t xml:space="preserve">Когуму беспокоил самый затратный аспект использования живого человека — способ утилизации после того, как надобность в нем отпадет.</w:t>
      </w:r>
    </w:p>
    <w:p>
      <w:r>
        <w:t xml:space="preserve">Какими бы ни были его обстоятельства, Когума сделала всё, что могла. Она дала ему горькое лекарство, необходимое для выживания. А дальше — будет ли он пить его, терпя горечь, или выплюнет и сдохнет под забором — её не касалось.</w:t>
      </w:r>
    </w:p>
    <w:p>
      <w:r>
        <w:t xml:space="preserve">Больше всего её тревожило то, что вокруг Акадзы, которого она привела в университет, крутилось отребье из «Сэккена». Эти трое, выросшие в условиях не менее сложных, чем у Когумы, и выживающие подчас далеко не самыми честными способами, могли оказать на Акадзу только дурное влияние.</w:t>
      </w:r>
    </w:p>
    <w:p>
      <w:r>
        <w:t xml:space="preserve">Сейчас Акадзе нужно было за короткий срок решить свою судьбу и начать действовать. У него не было времени на сомнительные знакомства.</w:t>
      </w:r>
    </w:p>
    <w:p>
      <w:r>
        <w:t xml:space="preserve">Мысли о «Кабе» незаметно полностью вытеснились мыслями об Акадзе. Когда занятия наконец закончились, перед Когумой возник один из главных источников её головной боли.</w:t>
      </w:r>
    </w:p>
    <w:p>
      <w:r>
        <w:t xml:space="preserve">— Я пришла пригласить тебя на обед в наш «Сэккен».</w:t>
      </w:r>
    </w:p>
    <w:p>
      <w:r>
        <w:t xml:space="preserve">Когума хотела было проигнорировать Такэтиё и пойти в столовую, но передумала и кивнула. Если можно сэкономить на обеде — почему бы и нет? А главное, она хотела узнать истинный смысл утренних слов Такэтиё.</w:t>
      </w:r>
    </w:p>
    <w:p>
      <w:r>
        <w:t xml:space="preserve">— В деле будущего Акадзы-куна, о котором ты так печешься, наметился прогресс. Хотелось бы обсудить это в твоем присутствии.</w:t>
      </w:r>
    </w:p>
    <w:p>
      <w:r>
        <w:t xml:space="preserve">Сказав это, Такэтиё направилась к выходу, и Когума последовала за ней.</w:t>
      </w:r>
    </w:p>
    <w:p>
      <w:r>
        <w:t xml:space="preserve">В клубной комнате в японском стиле, несмотря на полдень, в центре стола уже вовсю исходил паром глиняный горшок-донабэ. Пейдж, не в силах дождаться еды, уже сидела, скрестив ноги; Харумэ скромно устроилась в позе сэйдза. На самом почетном месте, подальше от входа, сидел Акадза с довольно скованным видом. Увидев Когуму, он заметно приободрился. Такэтиё предложила Когуме толстую подушку-дзабутон с логотипом похоронного бюро, и та села. Её не смущало, что ей досталось самое «низкое» место у входа. Если эти типы скажут что-то, что ей не понравится, она сможет мгновенно встать и уйти.</w:t>
      </w:r>
    </w:p>
    <w:p>
      <w:r>
        <w:t xml:space="preserve">За квадратным столом Такэтиё, сев напротив Харумэ и Пейдж, изящным жестом указала на горшок и обратилась к Акадзе: — Угощайся нашим фирменным котлом «Сэккен».</w:t>
      </w:r>
    </w:p>
    <w:p>
      <w:r>
        <w:t xml:space="preserve">Эти слова стали командой «фас» для Пейдж и Харумэ. Буркнув «Приятного аппетита», они сорвали крышку и набросились на содержимое. Акадза чинно поклонился и взял палочки. Когума тоже формально поблагодарила за еду и заглянула внутрь горшка, гадая, что там на этот раз.</w:t>
      </w:r>
    </w:p>
    <w:p>
      <w:r>
        <w:t xml:space="preserve">Состав «Котла Сэккен» менялся в зависимости от того, что удавалось добыть Такэтиё и её подчиненным. Сегодня варево напоминало «Дзёя-набэ» (классическое зимнее блюдо из свинины и шпината). Попробовав зелень, Когума поняла: это не совсем шпинат. Листья имели красноватый оттенок, но на вкус были очень близки. Затем она потянулась к мясу, которое Пейдж и Харумэ поглощали с бешеной скоростью.</w:t>
      </w:r>
    </w:p>
    <w:p>
      <w:r>
        <w:t xml:space="preserve">Мясо было странным, с более резким запахом, чем у свинины, но бульон обладал уникальной насыщенностью и был весьма недурен. — Что это за мясо и что за трава? — спросила Когума.</w:t>
      </w:r>
    </w:p>
    <w:p>
      <w:r>
        <w:t xml:space="preserve">Такэтиё, которая ела с отменным аппетитом, но сохраняла при этом изящество манер, весело ответила: — Сегодняшние ингредиенты: дикие травы, собранные за крематорием, и дичь, полученная от таксидермиста из Тандзавы.</w:t>
      </w:r>
    </w:p>
    <w:p>
      <w:r>
        <w:t xml:space="preserve">Сидевшая рядом Пейдж хитро ухмыльнулась. Харумэ, занимавшаяся сбором трав, гордо выпятила грудь. Такэтиё добавила: — Это марь (аккадза) и медведь (кума).</w:t>
      </w:r>
    </w:p>
    <w:p>
      <w:r>
        <w:t xml:space="preserve">На секунду Когума разозлилась. А в следующий миг — прыснула и расхохоталась так громко, что это было почти неприлично для обеда.</w:t>
      </w:r>
    </w:p>
    <w:p>
      <w:r>
        <w:t xml:space="preserve">Дикая трава </w:t>
      </w:r>
      <w:r>
        <w:rPr>
          <w:i/>
        </w:rPr>
        <w:t xml:space="preserve">аккадза</w:t>
      </w:r>
      <w:r>
        <w:t xml:space="preserve"> (марь белая) считается прародителем шпината; по вкусу и питательности она даже превосходит культурные сорта. Растение с тем же именем, что и мальчик, сидящий напротив и робко тянущийся палочками к еде. Сорняк, который растет в Японии на каждом шагу. Следом она попробовала мясо. Специфический запах присутствовал, но даже Когуме, не жалующей жир, оно понравилось. Спинка медведя, подстреленного в горах Тандзава.</w:t>
      </w:r>
    </w:p>
    <w:p>
      <w:r>
        <w:t xml:space="preserve">Соус на основе соевого соуса, чили и кунжутной пасты идеально подходил к блюду. Справа от Когумы Такэтиё благородно подносила кусочки ко рту. Слева — двое подчиненных ели так, будто завтра не наступит. Пейдж вгрызалась в толстые куски медвежатины челюстями, которые казались слишком мощными для её хрупкого лица, а Харумэ, судя по всему, не видевшая мяса вечность, смаковала каждый кусочек, боясь проглотить его слишком быстро.</w:t>
      </w:r>
    </w:p>
    <w:p>
      <w:r>
        <w:t xml:space="preserve">Такэтиё заговорила, не переставая работать палочками. Когума поняла намек — «слушай и ешь», — и, не возражая, продолжила трапезу. — Тебе понравилось? Как тебе сегодняшний «Котёл Сэккен»? — Хорош, — ответила Когума, проглотив кусок мяса. — Но будет еще лучше, если ты перейдешь к делу.</w:t>
      </w:r>
    </w:p>
    <w:p>
      <w:r>
        <w:t xml:space="preserve">Такэтиё отложила палочки. Когума, не обращая внимания, закинула в рот порцию зелени. — Я хочу отчитаться тебе о том, к какому решению пришел Акадза-кун относительно своего будущего.</w:t>
      </w:r>
    </w:p>
    <w:p>
      <w:r>
        <w:t xml:space="preserve">Когума тоже положила палочки и развернулась к Такэтиё. Улыбнувшись, та отпила бамбукового чая и начала рассказ о результатах поисков, которые Акадза и троица из «Сэккена» провели сегодня в библиотеке.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