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rPr>
          <w:b/>
          <w:sz w:val="48"/>
        </w:rPr>
        <w:t xml:space="preserve">Super Cub</w:t>
      </w:r>
    </w:p>
    <w:p>
      <w:r>
        <w:rPr>
          <w:b/>
          <w:sz w:val="32"/>
        </w:rPr>
        <w:t xml:space="preserve">Том 7 · Глава 27 — Рынок</w:t>
      </w:r>
    </w:p>
    <w:p>
      <w:r>
        <w:rPr>
          <w:i/>
          <w:sz w:val="18"/>
        </w:rPr>
        <w:t xml:space="preserve">https://lorachi.baconana.com/novel/69d7cb49d3842e24f0ed9ede/volume/7/chapter/27</w:t>
      </w:r>
    </w:p>
    <w:p>
      <w:r>
        <w:t xml:space="preserve">«Джимни» с Когумой и тремя членами «Клуба изучения экономии» покинул университет и направился в ночной город.</w:t>
      </w:r>
    </w:p>
    <w:p>
      <w:r>
        <w:t xml:space="preserve">Рыжеволосая Пейдж, сидевшая за рулем, умело вела старенький кей-кар через лабиринты переулков, объезжая заторы из машин офисных работников, возвращавшихся домой.</w:t>
      </w:r>
    </w:p>
    <w:p>
      <w:r>
        <w:t xml:space="preserve">Обычно Когума чувствовала себя неспокойно в кресле пассажира — будь то автобус или такси, — но вождению Пейдж она доверилась на удивление легко. Пока «Джимни» входил в повороты с сильными кренами, словно высмеивая современные автомобили, где водитель лишь лениво шевелит пальцами, Когума наслаждалась игрой гравитации в спортивном «ковше». В этот момент Такэтиё, сидевшая сзади, подала голос:</w:t>
      </w:r>
    </w:p>
    <w:p>
      <w:r>
        <w:t xml:space="preserve">— Для начала нужно подкрепиться.</w:t>
      </w:r>
    </w:p>
    <w:p>
      <w:r>
        <w:t xml:space="preserve">Пейдж, не отвлекаясь от энергичного маневрирования, отозвалась: — Куда именно?</w:t>
      </w:r>
    </w:p>
    <w:p>
      <w:r>
        <w:t xml:space="preserve">Харумэ, смотревшая в окно, предложила: — Давайте сегодня поедем на рынок.</w:t>
      </w:r>
    </w:p>
    <w:p>
      <w:r>
        <w:t xml:space="preserve">Пейдж щелкнула пальцами в знак согласия и направила «Джимни» в сторону пригорода. Вскоре машина затормозила у въезда в огромное здание без окон. Пробежав глазами по табличке на главных воротах, Когума прочла: «Центральный оптовый рынок».</w:t>
      </w:r>
    </w:p>
    <w:p>
      <w:r>
        <w:t xml:space="preserve">Пейдж припарковалась на рыночной стоянке. Рядом с белыми кей-вэнами и коммерческим транспортом их «Джимни», выкрашенный в белый цвет на манер раллийного болида, смотрелся одновременно и гармонично, и вызывающе.</w:t>
      </w:r>
    </w:p>
    <w:p>
      <w:r>
        <w:t xml:space="preserve">Пейдж была стремительной не только за рулем, но и при ходьбе, поэтому Когуме, Такэтиё и Харумэ пришлось поспешить за ней внутрь. Повсюду сновали мужчины в рабочих куртках, хотя изредка встречались и девушки в похожей одежде.</w:t>
      </w:r>
    </w:p>
    <w:p>
      <w:r>
        <w:t xml:space="preserve">Четверка направилась в зону столовых. Похоже, рынок был открыт не только для работников, но и для местных жителей: у входа в суши-бары и закусочные с карри виднелись семьи с детьми и даже старшеклассницы, ровесницы Когумы.</w:t>
      </w:r>
    </w:p>
    <w:p>
      <w:r>
        <w:t xml:space="preserve">Пейдж по-хозяйски зашла в одну из самых невзрачных на вид столовых в самом конце ряда. Интерьер был поношенным: линолеум на полу потерся, столешницы из ламината выцвели, но атмосфера не была неприятной — скорее, она напоминала кадр из старой драмы эпохи Сёва.</w:t>
      </w:r>
    </w:p>
    <w:p>
      <w:r>
        <w:t xml:space="preserve">Пейдж указала на стол в глубине, и Такэтиё, кивнув, заняла место у самой стены. По правилам этикета — почетное место, а по законам жанра — место, на котором обычно сидит босс мафии. Пейдж села по диагонали перед ней, на линии между Такэтиё и выходом. Место телохранителя, закрывающего собой лидера. Харумэ пристроилась рядом с Такэтиё — на месте, которое можно было бы назвать местом «фаворитки».</w:t>
      </w:r>
    </w:p>
    <w:p>
      <w:r>
        <w:t xml:space="preserve">У Когумы не было выбора за этим столом на четверых, поэтому она села рядом с Пейдж. Роль «второго телохранителя», пожалуй, была ей комфортнее, чем роль почетного гостя.</w:t>
      </w:r>
    </w:p>
    <w:p>
      <w:r>
        <w:t xml:space="preserve">Здесь не было системы талонов или самообслуживания, как в современных столовых. Вскоре подошел официант и поставил на шаткий стол стаканы с водой. Когума потянулась к меню, но Такэтиё остановила её жестом. — Четыре «Рыночных чаши» (</w:t>
      </w:r>
      <w:r>
        <w:rPr>
          <w:i/>
        </w:rPr>
        <w:t xml:space="preserve">Итиба-дон</w:t>
      </w:r>
      <w:r>
        <w:t xml:space="preserve">). Мне — с ячменной кашей.</w:t>
      </w:r>
    </w:p>
    <w:p>
      <w:r>
        <w:t xml:space="preserve">Когума мельком видела это блюдо на витрине с муляжами у входа: обычный рис с жареным мясом и овощами по средней цене. Возможно, даже чуть дороже, чем свиная чаша в сетевых закусочных. Она гадала, насколько же это должно быть вкусно, если ради этого стоило ехать на рынок, но когда принесли заказ, Когума обомлела.</w:t>
      </w:r>
    </w:p>
    <w:p>
      <w:r>
        <w:t xml:space="preserve">Реальное блюдо разительно отличалось от воскового муляжа. Перед ней стояла чаша размером с мотоциклетный шлем, в которой горой высилась начинка. Свинины с мощным ароматом чеснока не пожалели, а лук, морковь и зелень, хоть их было и меньше, не терялись на фоне мяса.</w:t>
      </w:r>
    </w:p>
    <w:p>
      <w:r>
        <w:t xml:space="preserve">Такэтиё отхлебнула чая и кивнула на еду: — Если для тебя это слишком много на ночь, Харумэ-кун доест. Я угощаю, так что ешь без стеснения.</w:t>
      </w:r>
    </w:p>
    <w:p>
      <w:r>
        <w:t xml:space="preserve">Пейдж, не дожидаясь приглашения, выкрикнула «Итадакимасу!» и принялась за еду. Харумэ смотрела на чашу с благоговением, прошептав: «Мясо... как же давно я его не ела».</w:t>
      </w:r>
    </w:p>
    <w:p>
      <w:r>
        <w:t xml:space="preserve">Когума взяла палочки и ответила: — Посмотрим, каково оно на вкус.</w:t>
      </w:r>
    </w:p>
    <w:p>
      <w:r>
        <w:t xml:space="preserve">Свинину, приправленную солью и ароматными овощами, Когума съела дочиста. Порция была вдвое больше, чем в сетевых кафе за те же деньги, а вкус и качество, по мнению Когумы, превосходили их во много раз.</w:t>
      </w:r>
    </w:p>
    <w:p>
      <w:r>
        <w:t xml:space="preserve">Пейдж ела сосредоточенно, работая крепкими челюстями. Харумэ смаковала каждый кусочек, задерживая вкус мяса во рту. Такэтиё же ела свою ячменную кашу степенно, словно буддийский монах.</w:t>
      </w:r>
    </w:p>
    <w:p>
      <w:r>
        <w:t xml:space="preserve">Когда трапеза была окончена, подошел неразговорчивый официант. Когума не хотела оставаться в долгу и попыталась заплатить за себя, но Такэтиё решительно её остановила и быстро оплатила счета за всех троих. Пейдж достала редкую для Японии вещь — зажим для денег — вытащила одну банкноту из пачки тысячных купюр в кожаном переплете и протянула её официанту. Сдачу она просто сунула в карман.</w:t>
      </w:r>
    </w:p>
    <w:p>
      <w:r>
        <w:t xml:space="preserve">Четверка вышла из заведения. Это было место для рабочих: высокая проходимость, никакой атмосферы для долгих посиделок. Когума подумала, что обязательно придет сюда однажды сама. Пока она наслаждалась послевкусием от еды, шедшая впереди Пейдж обернулась: — Это только начало.</w:t>
      </w:r>
    </w:p>
    <w:p>
      <w:r>
        <w:t xml:space="preserve">Когда желудок полон, на душе становится спокойнее. А если еда была вкусной — тем более. Когума, чувствуя себя немного обязанной из-за угощения, решила еще ненадолго остаться с этой странной троицей.</w:t>
      </w:r>
    </w:p>
    <w:sectPr>
      <w:pgSz w:w="11906" w:h="16838"/>
      <w:pgMar w:top="1134" w:right="1134" w:bottom="1134" w:left="1134"/>
    </w:sectPr>
  </w:body>
</w:document>
</file>

<file path=word/_rels/document.xml.rels><?xml version="1.0" encoding="UTF-8" standalone="yes"?>
<Relationships xmlns="http://schemas.openxmlformats.org/package/2006/relationships"></Relationships>
</file>