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48 — Пустота в душе</w:t>
      </w:r>
    </w:p>
    <w:p>
      <w:r>
        <w:rPr>
          <w:i/>
          <w:sz w:val="18"/>
        </w:rPr>
        <w:t xml:space="preserve">https://lorachi.baconana.com/novel/69d7cb49d3842e24f0ed9ede/volume/7/chapter/48</w:t>
      </w:r>
    </w:p>
    <w:p>
      <w:r>
        <w:t xml:space="preserve">Проиграв в футбол до самого заката, Когума пригласила Сии на ужин.</w:t>
      </w:r>
    </w:p>
    <w:p>
      <w:r>
        <w:t xml:space="preserve">Сии то и дело округляла глаза от остроты ренданга, который Когума приготовила вчера, и ела его, щедро добавляя йогурт, который без спроса вытащила из холодильника. Когума последовала её примеру и нашла, что это весьма вкусно.</w:t>
      </w:r>
    </w:p>
    <w:p>
      <w:r>
        <w:t xml:space="preserve">Сама Когума считала остроту чили самодостаточным деликатесом и не хотела ничем смягчать этот стимул, но теперь поняла: острота бывает разной. Мягкая острота тоже была достойна того, чтобы её распробовать.</w:t>
      </w:r>
    </w:p>
    <w:p>
      <w:r>
        <w:t xml:space="preserve">Сии принялась размешивать палочкой несладкую газировку, которую ей подала Когума, за что тут же получила от хозяйки заслуженный подзатыльник. Если размешать газировку, она превратится в обычную воду. В этом мире есть вещи, которые можно смягчать и сглаживать, а есть те, которые нельзя.</w:t>
      </w:r>
    </w:p>
    <w:p>
      <w:r>
        <w:t xml:space="preserve">Весь ужин и время за последующим кофе Сии то и дело ощупывала кипарисовую барную стойку, приговаривая: «Какая классная, отдай её мне-е». Ближе к полуночи она оседлала свой «Литтл Каб» и отправилась домой. По словам Сии, с тех пор как она начала играть в футзал, её образ жизни стал куда здоровее, чем в выпускном классе, когда она сутками зубрила уроки, и теперь ранняя девичья привычка ложиться спать вовремя стала для неё нормой.</w:t>
      </w:r>
    </w:p>
    <w:p>
      <w:r>
        <w:t xml:space="preserve">Уходя, Сии оставила бутылку. Безалкогольный сидр «L’Antre-deux-Verres» — игристое яблочное вино, полученное путем естественного брожения сока без каких-либо добавок.</w:t>
      </w:r>
    </w:p>
    <w:p>
      <w:r>
        <w:t xml:space="preserve">Когума вспомнила времена в Яманаси. Пекарню с кафетерием, которой владела семья Сии. Когда Когуму приглашали в это заведение, где по вечерам часто выпивали, она всегда пила именно такой безалкогольный сидр.</w:t>
      </w:r>
    </w:p>
    <w:p>
      <w:r>
        <w:t xml:space="preserve">«В баре без бутылок как-то пусто», — сказала Сии. Когума поставила бутылку сидра на полку со стеклянными дверцами над раковиной. Вообще-то вино нужно хранить лежа, чтобы пробка не сохла и напиток не окислялся, но раз она собиралась выпить его скоро, эстетика была важнее.</w:t>
      </w:r>
    </w:p>
    <w:p>
      <w:r>
        <w:t xml:space="preserve">Поскольку под барной стойкой теперь были шкафчики, полки, которые сразу после переезда были пустыми, с появлением этой единственной бутылки сидра наконец стали казаться «своим» пространством Когумы. Одна бутылка на добротной, крепкой полке.</w:t>
      </w:r>
    </w:p>
    <w:p>
      <w:r>
        <w:t xml:space="preserve">Когума прихлебывала кофе за стойкой, планируя завтра же съездить в торговый центр в Минами-Осава и прикупить еще пару бутылок. Слова Сии всё не выходили у неё из головы.</w:t>
      </w:r>
    </w:p>
    <w:p>
      <w:r>
        <w:t xml:space="preserve">Сии сказала, что Когума — человек, которому одиноко. Сама она за собой такого не замечала, но если это сказала Сии — человек, чье чутье на людей было куда тоньше, чем у Когумы, — значит, так оно и есть.</w:t>
      </w:r>
    </w:p>
    <w:p>
      <w:r>
        <w:t xml:space="preserve">Когда её мать была дома и Когума была обычной школьницей, она чаще тяготилась присутствием людей, чем тосковала по ним. Одиночество никогда не было для неё пыткой, да и неудобств она особо не чувствовала.</w:t>
      </w:r>
    </w:p>
    <w:p>
      <w:r>
        <w:t xml:space="preserve">Когда мать исчезла и Когуме пришлось столкнуться с жизненными бурями раньше других сверстников, её личность и восприятие сильно расширились, но и тогда она вряд ли осознавала в себе одиночество.</w:t>
      </w:r>
    </w:p>
    <w:p>
      <w:r>
        <w:t xml:space="preserve">Когума поставила чашку на стойку и оглядела пустую столовую. В этой комнате, освещенной теплым светом, но всё же казавшейся неприкаянной, взгляд наткнулся на нечто теплое.</w:t>
      </w:r>
    </w:p>
    <w:p>
      <w:r>
        <w:t xml:space="preserve">Маленькая комната в четыре с половиной татами, примыкающая к столовой. То самое место для хобби и коллекций. Дверь туда была распахнута — Сии только что восхищалась (хотя, скорее, недоумевала от такой траты пространства) её коллекцией. Свет люминесцентной лампы, удобный для чтения и работы, остался включенным. На стене висела фотография в рамке, снятая на качественную зеркалку. Когума на «Супер Кабе» на вершине горы Фудзи летом третьего класса школы.</w:t>
      </w:r>
    </w:p>
    <w:p>
      <w:r>
        <w:t xml:space="preserve">Глядя на перемазанный грязью «Каб» и саму себя, покрытую ссадинами, Когума поняла: «Каб» всегда был рядом с ней.</w:t>
      </w:r>
    </w:p>
    <w:p>
      <w:r>
        <w:t xml:space="preserve">Мопед, купленный весной второго класса, постоянно подкидывал ей то радости, то трудности, не давая скучать. Люди, с которыми она знакомилась благодаря «Кабу», всегда были где-то поблизости, и у неё просто не было времени осознать, что такое одиночество.</w:t>
      </w:r>
    </w:p>
    <w:p>
      <w:r>
        <w:t xml:space="preserve">«Когда станет грустно, у меня есть "Каб". Пока я с ним — мне не больно». С этой мыслью Когума вышла из дома и зажгла свет в гараже-контейнере. Её нынешний «Каб 90» не требовал внимания, но у восстанавливаемого «пятидесятого» дел было невпроворот. Именно потому, что она откладывала это на «потом» и «когда будет время», в её душу прокралось это никчемное чувство одиночества.</w:t>
      </w:r>
    </w:p>
    <w:p>
      <w:r>
        <w:t xml:space="preserve">Переодевшись из домашней одежды в рабочий комбинезон, Когума принялась за сборку. Рама уже была выправлена, запчасти лежали на полках. Оставалось только собрать всё воедино.</w:t>
      </w:r>
    </w:p>
    <w:p>
      <w:r>
        <w:t xml:space="preserve">Она думала, что это займет уйму времени, но сборка «Каба» закончилась внезапно — как раз к рассвету. Она надела шлем, совершила пробный заезд: никаких сбоев, никаких странных звуков.</w:t>
      </w:r>
    </w:p>
    <w:p>
      <w:r>
        <w:t xml:space="preserve">Ей снова стало нечего делать.</w:t>
      </w:r>
    </w:p>
    <w:p>
      <w:r>
        <w:t xml:space="preserve">Когума, обладавшая уютным домом, гаражом для хобби и двумя идеально работающими «Кабами», вновь ощутила себя брошенной в пустоту. И в этот момент снаружи донесся звук.</w:t>
      </w:r>
    </w:p>
    <w:p>
      <w:r>
        <w:t xml:space="preserve">Дом стоял у дороги. Иногда мимо проезжали машины или проходили люди, но к Когуме приближался звук, который она не могла спутать ни с каким другим шумом.</w:t>
      </w:r>
    </w:p>
    <w:p>
      <w:r>
        <w:t xml:space="preserve">Звук механизма, который ты собрал или настроил сам, невозможно забыть.</w:t>
      </w:r>
    </w:p>
    <w:p>
      <w:r>
        <w:t xml:space="preserve">На велосипеде, который Когума недавно отрегулировала и починила, к ней приехала Харумэ из «Клуба изучения экономии».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