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8 · Глава 1 — Деньги</w:t>
      </w:r>
    </w:p>
    <w:p>
      <w:r>
        <w:rPr>
          <w:i/>
          <w:sz w:val="18"/>
        </w:rPr>
        <w:t xml:space="preserve">https://lorachi.baconana.com/novel/69d7cb49d3842e24f0ed9ede/volume/8/chapter/1</w:t>
      </w:r>
    </w:p>
    <w:p>
      <w:r>
        <w:t xml:space="preserve">Когума была в гараже.</w:t>
      </w:r>
    </w:p>
    <w:p>
      <w:r>
        <w:t xml:space="preserve">Это был контейнер цвета лягушки, стоявший на участке деревянного одноэтажного дома на севере города Матида, который она арендовала к началу университетской жизни.</w:t>
      </w:r>
    </w:p>
    <w:p>
      <w:r>
        <w:t xml:space="preserve">Внутри контейнера-гаража, ставшего главной причиной её переезда (ведь только здесь можно было безопасно хранить «Супер Каб», имеющий высокий риск кражи), стало заметно просторнее.</w:t>
      </w:r>
    </w:p>
    <w:p>
      <w:r>
        <w:t xml:space="preserve">По классификации это был 20-футовый контейнер. Знакомый с инженерного факультета, имеющий привычку всё измерять в миллиметрах, сказал бы, что внутреннее пространство шириной 2300 мм и глубиной 6000 мм изначально было огромным. Здесь хватало места для «Каба», инструментов, запчастей, верстака, и даже оставалось пространство для стола со стулом, где можно было пить чай, любуясь мопедом. Но недавно она избавилась от своего старого «Каба 50» — того самого, на котором ездила в школе и который был списан после аварии. После того как этот «донор запчастей» покинул гараж, в контейнере освободилось место, достаточное для парковки целой малолитражки.</w:t>
      </w:r>
    </w:p>
    <w:p>
      <w:r>
        <w:t xml:space="preserve">Когума ожидала, что из-за особенностей конструкции в контейнере будет трудно работать летом или в лютые морозы, но сейчас была середина апреля. Благодаря пасмурной погоде внутри сохранялась комфортная температура.</w:t>
      </w:r>
    </w:p>
    <w:p>
      <w:r>
        <w:t xml:space="preserve">Освещенная рабочими лампами, Когума сидела за кофейным столиком, напоминающим интерьер кафе, пила кофе и разглядывала инструменты для своего хобби, купленные на собственные деньги. Её настроение, подобно сегодняшней погоде, было весьма далеко от сияющего солнечного света.</w:t>
      </w:r>
    </w:p>
    <w:p>
      <w:r>
        <w:t xml:space="preserve">Это не была очевидная угроза вроде летящей с неба ракеты — скорее что-то туманное и расплывчатое, как облако. Нечто, незаметно окутывающее её и накладывающее незримые ограничения на поступки.</w:t>
      </w:r>
    </w:p>
    <w:p>
      <w:r>
        <w:rPr>
          <w:b/>
        </w:rPr>
        <w:t xml:space="preserve">У неё не было денег.</w:t>
      </w:r>
    </w:p>
    <w:p>
      <w:r>
        <w:t xml:space="preserve">Вообще-то, Когума подготовила солидный капитал, прежде чем обосноваться здесь.</w:t>
      </w:r>
    </w:p>
    <w:p>
      <w:r>
        <w:t xml:space="preserve">Она копила высокую зарплату, заработанную в курьерской службе, не позволяя себе лишних трат. Даже когда в феврале случилась авария, она в одиночку провела переговоры с компанией такси и добилась обещания полной компенсации.</w:t>
      </w:r>
    </w:p>
    <w:p>
      <w:r>
        <w:t xml:space="preserve">Одинокая девушка, за которой не стоит ни один поручитель, — она знала, что положиться можно только на деньги.</w:t>
      </w:r>
    </w:p>
    <w:p>
      <w:r>
        <w:t xml:space="preserve">Позже Когума отказалась от места в женском общежитии университета (только из-за запрета на мотоциклы) и нашла идеальное жилье при содействии одной высокомерной и самодовольной женщины, с которой не очень-то хотела сближаться. Когума даже не хотела запоминать её имя, поэтому называла «Женщиной на бордовом Lexus» — по цвету её кроссовера. Именно по её наводке она въехала в этот дом с контейнером.</w:t>
      </w:r>
    </w:p>
    <w:p>
      <w:r>
        <w:t xml:space="preserve">Дом находился на приличном расстоянии от станции и был окружен крематорием и кладбищем, поэтому арендная плата была низкой. А благодаря тому, что оплата шла через кредитную карту, расходы на переезд оказались даже меньше ожидаемых.</w:t>
      </w:r>
    </w:p>
    <w:p>
      <w:r>
        <w:t xml:space="preserve">Когуме казалось, что с тех пор, как она перевезла вещи на грузовике знакомого владельца мотосалона, она не позволяла себе излишеств.</w:t>
      </w:r>
    </w:p>
    <w:p>
      <w:r>
        <w:t xml:space="preserve">Единственной статьей расходов была реновация пятидесятилетнего деревянного дома, чтобы превратить его в пригодное для человека жилье, но это были необходимые инвестиции в будущее.</w:t>
      </w:r>
    </w:p>
    <w:p>
      <w:r>
        <w:t xml:space="preserve">С началом занятий в университете коммунальные платежи и расходы на еду (а она в основном готовила сама или ела в недорогой столовой) вполне покрывались её стипендией.</w:t>
      </w:r>
    </w:p>
    <w:p>
      <w:r>
        <w:t xml:space="preserve">Что касается долга перед организацией, оплатившей её школьное обучение, — план выплат был долгосрочным, и ежемесячные взносы не тяготили бюджет.</w:t>
      </w:r>
    </w:p>
    <w:p>
      <w:r>
        <w:t xml:space="preserve">Когума совершенно не понимала, почему сейчас она на мели. Поднявшись с чашкой кофе, она прислонилась к недавно купленному сверлильному станку и воздушному компрессору.</w:t>
      </w:r>
    </w:p>
    <w:p>
      <w:r>
        <w:t xml:space="preserve">Деньги исчезли незаметно.</w:t>
      </w:r>
    </w:p>
    <w:p>
      <w:r>
        <w:t xml:space="preserve">Впрочем, так говорят все, кто начинает самостоятельную жизнь после поступления в университет или устройства на работу.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