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42 — Голоса из-под земли</w:t>
      </w:r>
    </w:p>
    <w:p>
      <w:r>
        <w:rPr>
          <w:i/>
          <w:sz w:val="18"/>
        </w:rPr>
        <w:t xml:space="preserve">https://lorachi.baconana.com/novel/69db701669653339fdcfe45e/chapter/42</w:t>
      </w:r>
    </w:p>
    <w:p>
      <w:r>
        <w:rPr>
          <w:i/>
        </w:rPr>
        <w:t xml:space="preserve">Выдержка из «Сборника случаев детских образовательных консультаций» (2012 г., 3-е издание).</w:t>
      </w:r>
    </w:p>
    <w:p>
      <w:r>
        <w:rPr>
          <w:b/>
        </w:rPr>
        <w:t xml:space="preserve">【Заявитель】</w:t>
      </w:r>
      <w:r>
        <w:t xml:space="preserve"> Жительница города Нара, женщина, 20+ лет.</w:t>
      </w:r>
    </w:p>
    <w:p>
      <w:r>
        <w:rPr>
          <w:b/>
        </w:rPr>
        <w:t xml:space="preserve">【Содержание консультации】</w:t>
      </w:r>
      <w:r>
        <w:t xml:space="preserve"> У меня есть ребенок, в этом году ему исполняется 6 лет, но в последнее время он ведет себя очень странно. Мой сын от природы активный, часто играет на улице и приносит домой всякие находки, но недавно он подобрал жуткую бумажку. На ней был подробно написан адрес в каком-то </w:t>
      </w:r>
      <w:r>
        <w:rPr>
          <w:b/>
        </w:rPr>
        <w:t xml:space="preserve">Хираяма-тё</w:t>
      </w:r>
      <w:r>
        <w:t xml:space="preserve">, а ниже — фраза «Мы ищем». Мне стало не по себе, и я тут же выбросила эту бумагу, но с тех пор ребенок начал говорить странные вещи... Стоит нам выйти на прогулку, как он внезапно опускается на колени и прижимается правым ухом прямо к земле, делая вид, будто что-то слушает... Сам он говорит, что слышит голос, который его зовет. Прохожие всегда смотрят на нас с осуждением, поэтому я каждый раз прошу его перестать. В тот момент он слушается, но стоит мне отвернуться, как он принимается за старое. Соседи говорят, что видели, как он делает то же самое, когда гуляет один... Сколько бы я ни наказывала его, он твердит одно и то же: «Я слышу голос, мне интересно, кто это».</w:t>
      </w:r>
    </w:p>
    <w:p>
      <w:r>
        <w:t xml:space="preserve">Я не хочу думать, что мой ребенок лжет, и не хочу подавлять его личность, но эти взгляды со стороны просто невыносимы... Есть ли способ заставить его прекратить это?</w:t>
      </w:r>
    </w:p>
    <w:p>
      <w:r>
        <w:rPr>
          <w:b/>
        </w:rPr>
        <w:t xml:space="preserve">【Отвечающий】</w:t>
      </w:r>
      <w:r>
        <w:t xml:space="preserve"> Жительница Токио, женщина, 20+ лет.</w:t>
      </w:r>
    </w:p>
    <w:p>
      <w:r>
        <w:rPr>
          <w:b/>
        </w:rPr>
        <w:t xml:space="preserve">【Содержание ответа】</w:t>
      </w:r>
      <w:r>
        <w:t xml:space="preserve"> Прочитав ваше сообщение, я почувствовала, будто вы описываете мою собственную историю. Дело в том, что у моего ребенка был точно такой же период. Все началось с того, что он принес с улицы бумажку с непонятным адресом, а после этого начал собирать </w:t>
      </w:r>
      <w:r>
        <w:rPr>
          <w:b/>
        </w:rPr>
        <w:t xml:space="preserve">камни</w:t>
      </w:r>
      <w:r>
        <w:t xml:space="preserve">. Причем собирал только черные камни; иногда его школьный ранец или ящик для игрушек были набиты ими доверху. Когда я спрашивала, зачем ему столько черных камней, он отвечал бессвязными фразами: «Это нужно, чтобы войти» или «Я слышу голос». Мне стало страшно, и я пыталась запретить ему это, но он и слушать не хотел. Я долго мучилась, не зная, что делать, но однажды всё внезапно прекратилось. В тот день он, как обычно, ушел искать камни, а когда вернулся спустя время, на его лице была очень широкая, счастливая улыбка. С тех пор он больше не притрагивался к камням. Поэтому я думаю, что и у вашего ребенка это лишь временный симптом! Дети переменчивы, им быстро всё надоедает. Потерпите немного, и всё пройдет! С моим было именно так. Сейчас он стал совсем другим человеком, даже не вспоминает о камнях, да и сам, кажется, плохо помнит тот период. Считайте это просто странным детским воспоминанием!</w:t>
      </w:r>
    </w:p>
    <w:p>
      <w:r>
        <w:rPr>
          <w:b/>
        </w:rPr>
        <w:t xml:space="preserve">【Источник】</w:t>
      </w:r>
      <w:r>
        <w:t xml:space="preserve"> </w:t>
      </w:r>
      <w:r>
        <w:rPr>
          <w:i/>
        </w:rPr>
        <w:t xml:space="preserve">Общество поддержки образования, «Сборник случаев детских образовательных консультаций», изд. Синъэй Кёикуся, 2012, стр. 112.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