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33 — Чик-чирик-чирик</w:t>
      </w:r>
    </w:p>
    <w:p>
      <w:r>
        <w:rPr>
          <w:i/>
          <w:sz w:val="18"/>
        </w:rPr>
        <w:t xml:space="preserve">https://lorachi.baconana.com/novel/6a720eb4a7f656a83fb75944/volume/2/chapter/33</w:t>
      </w:r>
    </w:p>
    <w:p>
      <w:r>
        <w:t xml:space="preserve">ПОЧЕМУ Я ВСТРЕЧАЛА ЭТОГО ГРЕМЛИНА каждый раз, когда ходила в бассейн? Даже когда я пыталась отвести взгляд и игнорировать её, она, казалось, получала ещё больше удовольствия, разговаривая со мной.</w:t>
      </w:r>
    </w:p>
    <w:p>
      <w:r>
        <w:t xml:space="preserve">— Эй, ты слушаешь?</w:t>
      </w:r>
    </w:p>
    <w:p>
      <w:r>
        <w:t xml:space="preserve">— Нет.</w:t>
      </w:r>
    </w:p>
    <w:p>
      <w:r>
        <w:t xml:space="preserve">— В последнее время я довольно хорошо научилась подражать птицам. Хочешь послушать?</w:t>
      </w:r>
    </w:p>
    <w:p>
      <w:r>
        <w:t xml:space="preserve">— Ты слушаешь?</w:t>
      </w:r>
    </w:p>
    <w:p>
      <w:r>
        <w:t xml:space="preserve">— Конечно! Я начну с большой синицы.</w:t>
      </w:r>
    </w:p>
    <w:p>
      <w:r>
        <w:t xml:space="preserve">Затем она начала издавать уродливые звуки, и взгляды прохожих были мучительными. Если бы она только не втягивала меня в свои глупости.</w:t>
      </w:r>
    </w:p>
    <w:p>
      <w:r>
        <w:t xml:space="preserve">— Как тебе? Похоже, правда?</w:t>
      </w:r>
    </w:p>
    <w:p>
      <w:r>
        <w:t xml:space="preserve">— Я никогда не слышала крика большой синицы. — Или, возможно, слышала, но не смогла бы отличить его от других птиц.</w:t>
      </w:r>
    </w:p>
    <w:p>
      <w:r>
        <w:t xml:space="preserve">— Ну, она звучит вот так.</w:t>
      </w:r>
    </w:p>
    <w:p>
      <w:r>
        <w:t xml:space="preserve">Самодовольно она снова начала чирикать. Заткнись! Если это не приставание, то что, чёрт возьми, это такое? И почему это случалось почти каждый день? Затем я вспомнила тактику, которой её муж научил меня в ту ночь, когда их семья осталась у нас ночевать:</w:t>
      </w:r>
    </w:p>
    <w:p>
      <w:r>
        <w:t xml:space="preserve">— Если попытаться завести с ней серьёзный разговор, она обычно чувствует себя некомфортно и уходит из комнаты.</w:t>
      </w:r>
    </w:p>
    <w:p>
      <w:r>
        <w:t xml:space="preserve">Это имело большой смысл, учитывая её личность. И её лицо. Теперь мне просто нужна была серьёзная тема... но какая? Я попыталась что-то придумать, но безуспешно. Какой серьёзный разговор я могла бы завести с этой заразой? Мы не могли предаваться воспоминаниям о прошлом, учитывая, что я едва её знала.</w:t>
      </w:r>
    </w:p>
    <w:p>
      <w:r>
        <w:t xml:space="preserve">Честно говоря, она была гораздо более раздражающей, чем любая птица. Когда я смотрела на неё, она, казалось, наслаждалась этим. Итак, я попыталась провести экзорцизм:</w:t>
      </w:r>
    </w:p>
    <w:p>
      <w:r>
        <w:t xml:space="preserve">— Давай поговорим об экономике.</w:t>
      </w:r>
    </w:p>
    <w:p>
      <w:r>
        <w:t xml:space="preserve">— Звучит неплохо! Из всех местных продуктовых магазинов, где продают редис дайкон, я думаю, самый дешёвый — это...</w:t>
      </w:r>
    </w:p>
    <w:p>
      <w:r>
        <w:t xml:space="preserve">Мгновенно я поняла, что потерпела неудачу.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